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DCA" w:rsidRPr="00054DCA" w:rsidRDefault="00054DCA" w:rsidP="00054DCA">
      <w:pPr>
        <w:spacing w:line="360" w:lineRule="auto"/>
        <w:jc w:val="center"/>
        <w:rPr>
          <w:b/>
          <w:bCs/>
          <w:sz w:val="24"/>
          <w:szCs w:val="24"/>
        </w:rPr>
      </w:pPr>
      <w:r w:rsidRPr="00054DCA">
        <w:rPr>
          <w:rFonts w:hint="eastAsia"/>
          <w:b/>
          <w:bCs/>
          <w:sz w:val="24"/>
          <w:szCs w:val="24"/>
        </w:rPr>
        <w:t>中国的出口管制</w:t>
      </w:r>
    </w:p>
    <w:p w:rsidR="00054DCA" w:rsidRPr="00054DCA" w:rsidRDefault="00054DCA" w:rsidP="00054DCA">
      <w:pPr>
        <w:spacing w:line="360" w:lineRule="auto"/>
        <w:jc w:val="center"/>
        <w:rPr>
          <w:b/>
          <w:bCs/>
          <w:sz w:val="24"/>
          <w:szCs w:val="24"/>
        </w:rPr>
      </w:pPr>
      <w:r w:rsidRPr="00054DCA">
        <w:rPr>
          <w:rFonts w:hint="eastAsia"/>
          <w:b/>
          <w:bCs/>
          <w:sz w:val="24"/>
          <w:szCs w:val="24"/>
        </w:rPr>
        <w:t>（</w:t>
      </w:r>
      <w:r w:rsidRPr="00054DCA">
        <w:rPr>
          <w:rFonts w:hint="eastAsia"/>
          <w:b/>
          <w:bCs/>
          <w:sz w:val="24"/>
          <w:szCs w:val="24"/>
        </w:rPr>
        <w:t>2021</w:t>
      </w:r>
      <w:r w:rsidRPr="00054DCA">
        <w:rPr>
          <w:rFonts w:hint="eastAsia"/>
          <w:b/>
          <w:bCs/>
          <w:sz w:val="24"/>
          <w:szCs w:val="24"/>
        </w:rPr>
        <w:t>年</w:t>
      </w:r>
      <w:r w:rsidRPr="00054DCA">
        <w:rPr>
          <w:rFonts w:hint="eastAsia"/>
          <w:b/>
          <w:bCs/>
          <w:sz w:val="24"/>
          <w:szCs w:val="24"/>
        </w:rPr>
        <w:t>12</w:t>
      </w:r>
      <w:r w:rsidRPr="00054DCA">
        <w:rPr>
          <w:rFonts w:hint="eastAsia"/>
          <w:b/>
          <w:bCs/>
          <w:sz w:val="24"/>
          <w:szCs w:val="24"/>
        </w:rPr>
        <w:t>月）</w:t>
      </w:r>
    </w:p>
    <w:p w:rsidR="00054DCA" w:rsidRPr="00054DCA" w:rsidRDefault="00054DCA" w:rsidP="00054DCA">
      <w:pPr>
        <w:spacing w:line="360" w:lineRule="auto"/>
        <w:jc w:val="center"/>
        <w:rPr>
          <w:b/>
          <w:bCs/>
          <w:sz w:val="24"/>
          <w:szCs w:val="24"/>
        </w:rPr>
      </w:pPr>
      <w:r w:rsidRPr="00054DCA">
        <w:rPr>
          <w:rFonts w:hint="eastAsia"/>
          <w:b/>
          <w:bCs/>
          <w:sz w:val="24"/>
          <w:szCs w:val="24"/>
        </w:rPr>
        <w:t>中华人民共和国</w:t>
      </w:r>
    </w:p>
    <w:p w:rsidR="00054DCA" w:rsidRPr="00054DCA" w:rsidRDefault="00054DCA" w:rsidP="00054DCA">
      <w:pPr>
        <w:spacing w:line="360" w:lineRule="auto"/>
        <w:jc w:val="center"/>
        <w:rPr>
          <w:rFonts w:hint="eastAsia"/>
          <w:b/>
          <w:bCs/>
          <w:sz w:val="24"/>
          <w:szCs w:val="24"/>
        </w:rPr>
      </w:pPr>
      <w:r w:rsidRPr="00054DCA">
        <w:rPr>
          <w:rFonts w:hint="eastAsia"/>
          <w:b/>
          <w:bCs/>
          <w:sz w:val="24"/>
          <w:szCs w:val="24"/>
        </w:rPr>
        <w:t>国务院新闻办公室</w:t>
      </w:r>
    </w:p>
    <w:p w:rsidR="00054DCA" w:rsidRPr="00054DCA" w:rsidRDefault="00054DCA" w:rsidP="00054DCA">
      <w:pPr>
        <w:spacing w:line="360" w:lineRule="auto"/>
        <w:ind w:firstLineChars="200" w:firstLine="480"/>
        <w:rPr>
          <w:sz w:val="24"/>
          <w:szCs w:val="24"/>
        </w:rPr>
      </w:pPr>
    </w:p>
    <w:p w:rsidR="00054DCA" w:rsidRPr="00054DCA" w:rsidRDefault="00054DCA" w:rsidP="00054DCA">
      <w:pPr>
        <w:spacing w:line="360" w:lineRule="auto"/>
        <w:ind w:firstLineChars="200" w:firstLine="480"/>
        <w:rPr>
          <w:sz w:val="24"/>
          <w:szCs w:val="24"/>
        </w:rPr>
      </w:pPr>
      <w:r w:rsidRPr="00054DCA">
        <w:rPr>
          <w:rFonts w:hint="eastAsia"/>
          <w:sz w:val="24"/>
          <w:szCs w:val="24"/>
        </w:rPr>
        <w:t>目录</w:t>
      </w:r>
    </w:p>
    <w:p w:rsidR="00054DCA" w:rsidRPr="00054DCA" w:rsidRDefault="00054DCA" w:rsidP="00054DCA">
      <w:pPr>
        <w:spacing w:line="360" w:lineRule="auto"/>
        <w:ind w:firstLineChars="200" w:firstLine="480"/>
        <w:rPr>
          <w:sz w:val="24"/>
          <w:szCs w:val="24"/>
        </w:rPr>
      </w:pPr>
      <w:r w:rsidRPr="00054DCA">
        <w:rPr>
          <w:rFonts w:hint="eastAsia"/>
          <w:sz w:val="24"/>
          <w:szCs w:val="24"/>
        </w:rPr>
        <w:t>前言</w:t>
      </w:r>
    </w:p>
    <w:p w:rsidR="00054DCA" w:rsidRPr="00054DCA" w:rsidRDefault="00054DCA" w:rsidP="00054DCA">
      <w:pPr>
        <w:spacing w:line="360" w:lineRule="auto"/>
        <w:ind w:firstLineChars="200" w:firstLine="480"/>
        <w:rPr>
          <w:sz w:val="24"/>
          <w:szCs w:val="24"/>
        </w:rPr>
      </w:pPr>
      <w:r w:rsidRPr="00054DCA">
        <w:rPr>
          <w:rFonts w:hint="eastAsia"/>
          <w:sz w:val="24"/>
          <w:szCs w:val="24"/>
        </w:rPr>
        <w:t>一、中国出口管制的基本立场</w:t>
      </w:r>
    </w:p>
    <w:p w:rsidR="00054DCA" w:rsidRPr="00054DCA" w:rsidRDefault="00054DCA" w:rsidP="00054DCA">
      <w:pPr>
        <w:spacing w:line="360" w:lineRule="auto"/>
        <w:ind w:firstLineChars="200" w:firstLine="480"/>
        <w:rPr>
          <w:sz w:val="24"/>
          <w:szCs w:val="24"/>
        </w:rPr>
      </w:pPr>
      <w:r w:rsidRPr="00054DCA">
        <w:rPr>
          <w:rFonts w:hint="eastAsia"/>
          <w:sz w:val="24"/>
          <w:szCs w:val="24"/>
        </w:rPr>
        <w:t>（一）坚持总体国家安全观</w:t>
      </w:r>
    </w:p>
    <w:p w:rsidR="00054DCA" w:rsidRPr="00054DCA" w:rsidRDefault="00054DCA" w:rsidP="00054DCA">
      <w:pPr>
        <w:spacing w:line="360" w:lineRule="auto"/>
        <w:ind w:firstLineChars="200" w:firstLine="480"/>
        <w:rPr>
          <w:sz w:val="24"/>
          <w:szCs w:val="24"/>
        </w:rPr>
      </w:pPr>
      <w:r w:rsidRPr="00054DCA">
        <w:rPr>
          <w:rFonts w:hint="eastAsia"/>
          <w:sz w:val="24"/>
          <w:szCs w:val="24"/>
        </w:rPr>
        <w:t>（二）认真履行国际义务和承诺</w:t>
      </w:r>
    </w:p>
    <w:p w:rsidR="00054DCA" w:rsidRPr="00054DCA" w:rsidRDefault="00054DCA" w:rsidP="00054DCA">
      <w:pPr>
        <w:spacing w:line="360" w:lineRule="auto"/>
        <w:ind w:firstLineChars="200" w:firstLine="480"/>
        <w:rPr>
          <w:sz w:val="24"/>
          <w:szCs w:val="24"/>
        </w:rPr>
      </w:pPr>
      <w:r w:rsidRPr="00054DCA">
        <w:rPr>
          <w:rFonts w:hint="eastAsia"/>
          <w:sz w:val="24"/>
          <w:szCs w:val="24"/>
        </w:rPr>
        <w:t>（三）积极推进国际合作协调</w:t>
      </w:r>
    </w:p>
    <w:p w:rsidR="00054DCA" w:rsidRPr="00054DCA" w:rsidRDefault="00054DCA" w:rsidP="00054DCA">
      <w:pPr>
        <w:spacing w:line="360" w:lineRule="auto"/>
        <w:ind w:firstLineChars="200" w:firstLine="480"/>
        <w:rPr>
          <w:sz w:val="24"/>
          <w:szCs w:val="24"/>
        </w:rPr>
      </w:pPr>
      <w:r w:rsidRPr="00054DCA">
        <w:rPr>
          <w:rFonts w:hint="eastAsia"/>
          <w:sz w:val="24"/>
          <w:szCs w:val="24"/>
        </w:rPr>
        <w:t>（四）坚决反对滥用出口管制措施</w:t>
      </w:r>
    </w:p>
    <w:p w:rsidR="00054DCA" w:rsidRPr="00054DCA" w:rsidRDefault="00054DCA" w:rsidP="00054DCA">
      <w:pPr>
        <w:spacing w:line="360" w:lineRule="auto"/>
        <w:ind w:firstLineChars="200" w:firstLine="480"/>
        <w:rPr>
          <w:sz w:val="24"/>
          <w:szCs w:val="24"/>
        </w:rPr>
      </w:pPr>
      <w:r w:rsidRPr="00054DCA">
        <w:rPr>
          <w:rFonts w:hint="eastAsia"/>
          <w:sz w:val="24"/>
          <w:szCs w:val="24"/>
        </w:rPr>
        <w:t>二、不断完善出口管制法律制度和管理体制</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（一）建立健全出口管制法律制度</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（二）构建协同高效的出口管制管理体制</w:t>
      </w:r>
    </w:p>
    <w:p w:rsidR="00054DCA" w:rsidRPr="00054DCA" w:rsidRDefault="00054DCA" w:rsidP="00054DCA">
      <w:pPr>
        <w:spacing w:line="360" w:lineRule="auto"/>
        <w:ind w:firstLineChars="200" w:firstLine="480"/>
        <w:rPr>
          <w:sz w:val="24"/>
          <w:szCs w:val="24"/>
        </w:rPr>
      </w:pPr>
      <w:r w:rsidRPr="00054DCA">
        <w:rPr>
          <w:rFonts w:hint="eastAsia"/>
          <w:sz w:val="24"/>
          <w:szCs w:val="24"/>
        </w:rPr>
        <w:t>三、持续推进出口管制体系现代化</w:t>
      </w:r>
    </w:p>
    <w:p w:rsidR="00054DCA" w:rsidRPr="00054DCA" w:rsidRDefault="00054DCA" w:rsidP="00054DCA">
      <w:pPr>
        <w:spacing w:line="360" w:lineRule="auto"/>
        <w:ind w:firstLineChars="200" w:firstLine="480"/>
        <w:rPr>
          <w:sz w:val="24"/>
          <w:szCs w:val="24"/>
        </w:rPr>
      </w:pPr>
      <w:r w:rsidRPr="00054DCA">
        <w:rPr>
          <w:rFonts w:hint="eastAsia"/>
          <w:sz w:val="24"/>
          <w:szCs w:val="24"/>
        </w:rPr>
        <w:t>（一）优化许可管理</w:t>
      </w:r>
    </w:p>
    <w:p w:rsidR="00054DCA" w:rsidRPr="00054DCA" w:rsidRDefault="00054DCA" w:rsidP="00054DCA">
      <w:pPr>
        <w:spacing w:line="360" w:lineRule="auto"/>
        <w:ind w:firstLineChars="200" w:firstLine="480"/>
        <w:rPr>
          <w:sz w:val="24"/>
          <w:szCs w:val="24"/>
        </w:rPr>
      </w:pPr>
      <w:r w:rsidRPr="00054DCA">
        <w:rPr>
          <w:rFonts w:hint="eastAsia"/>
          <w:sz w:val="24"/>
          <w:szCs w:val="24"/>
        </w:rPr>
        <w:t>（二）提升执法能力</w:t>
      </w:r>
    </w:p>
    <w:p w:rsidR="00054DCA" w:rsidRPr="00054DCA" w:rsidRDefault="00054DCA" w:rsidP="00054DCA">
      <w:pPr>
        <w:spacing w:line="360" w:lineRule="auto"/>
        <w:ind w:firstLineChars="200" w:firstLine="480"/>
        <w:rPr>
          <w:sz w:val="24"/>
          <w:szCs w:val="24"/>
        </w:rPr>
      </w:pPr>
      <w:r w:rsidRPr="00054DCA">
        <w:rPr>
          <w:rFonts w:hint="eastAsia"/>
          <w:sz w:val="24"/>
          <w:szCs w:val="24"/>
        </w:rPr>
        <w:t>（三）推进合</w:t>
      </w:r>
      <w:proofErr w:type="gramStart"/>
      <w:r w:rsidRPr="00054DCA">
        <w:rPr>
          <w:rFonts w:hint="eastAsia"/>
          <w:sz w:val="24"/>
          <w:szCs w:val="24"/>
        </w:rPr>
        <w:t>规</w:t>
      </w:r>
      <w:proofErr w:type="gramEnd"/>
      <w:r w:rsidRPr="00054DCA">
        <w:rPr>
          <w:rFonts w:hint="eastAsia"/>
          <w:sz w:val="24"/>
          <w:szCs w:val="24"/>
        </w:rPr>
        <w:t>建设</w:t>
      </w:r>
    </w:p>
    <w:p w:rsidR="00054DCA" w:rsidRPr="00054DCA" w:rsidRDefault="00054DCA" w:rsidP="00054DCA">
      <w:pPr>
        <w:spacing w:line="360" w:lineRule="auto"/>
        <w:ind w:firstLineChars="200" w:firstLine="480"/>
        <w:rPr>
          <w:sz w:val="24"/>
          <w:szCs w:val="24"/>
        </w:rPr>
      </w:pPr>
      <w:r w:rsidRPr="00054DCA">
        <w:rPr>
          <w:rFonts w:hint="eastAsia"/>
          <w:sz w:val="24"/>
          <w:szCs w:val="24"/>
        </w:rPr>
        <w:t>（四）履行国际义务</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四、积极开展出口管制国际交流与合作</w:t>
      </w:r>
    </w:p>
    <w:p w:rsidR="00054DCA" w:rsidRPr="00054DCA" w:rsidRDefault="00054DCA" w:rsidP="00054DCA">
      <w:pPr>
        <w:spacing w:line="360" w:lineRule="auto"/>
        <w:ind w:firstLineChars="200" w:firstLine="480"/>
        <w:rPr>
          <w:sz w:val="24"/>
          <w:szCs w:val="24"/>
        </w:rPr>
      </w:pPr>
      <w:r w:rsidRPr="00054DCA">
        <w:rPr>
          <w:rFonts w:hint="eastAsia"/>
          <w:sz w:val="24"/>
          <w:szCs w:val="24"/>
        </w:rPr>
        <w:t>（一）开展双边交流与合作</w:t>
      </w:r>
    </w:p>
    <w:p w:rsidR="00054DCA" w:rsidRPr="00054DCA" w:rsidRDefault="00054DCA" w:rsidP="00054DCA">
      <w:pPr>
        <w:spacing w:line="360" w:lineRule="auto"/>
        <w:ind w:firstLineChars="200" w:firstLine="480"/>
        <w:rPr>
          <w:sz w:val="24"/>
          <w:szCs w:val="24"/>
        </w:rPr>
      </w:pPr>
      <w:r w:rsidRPr="00054DCA">
        <w:rPr>
          <w:rFonts w:hint="eastAsia"/>
          <w:sz w:val="24"/>
          <w:szCs w:val="24"/>
        </w:rPr>
        <w:t>（二）加强多边对话和磋商</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结束语</w:t>
      </w:r>
    </w:p>
    <w:p w:rsidR="00054DCA" w:rsidRDefault="00054DCA" w:rsidP="00054DCA">
      <w:pPr>
        <w:spacing w:line="360" w:lineRule="auto"/>
        <w:ind w:firstLineChars="200" w:firstLine="480"/>
        <w:rPr>
          <w:sz w:val="24"/>
          <w:szCs w:val="24"/>
        </w:rPr>
      </w:pPr>
    </w:p>
    <w:p w:rsidR="00054DCA" w:rsidRPr="00054DCA" w:rsidRDefault="00054DCA" w:rsidP="00054DCA">
      <w:pPr>
        <w:spacing w:line="360" w:lineRule="auto"/>
        <w:ind w:firstLineChars="200" w:firstLine="482"/>
        <w:rPr>
          <w:sz w:val="24"/>
          <w:szCs w:val="24"/>
        </w:rPr>
      </w:pPr>
      <w:r w:rsidRPr="00054DCA">
        <w:rPr>
          <w:rFonts w:hint="eastAsia"/>
          <w:b/>
          <w:bCs/>
          <w:sz w:val="24"/>
          <w:szCs w:val="24"/>
        </w:rPr>
        <w:t>前言</w:t>
      </w:r>
    </w:p>
    <w:p w:rsidR="00054DCA" w:rsidRPr="00054DCA" w:rsidRDefault="00054DCA" w:rsidP="00054DCA">
      <w:pPr>
        <w:spacing w:line="360" w:lineRule="auto"/>
        <w:ind w:firstLineChars="200" w:firstLine="480"/>
        <w:rPr>
          <w:sz w:val="24"/>
          <w:szCs w:val="24"/>
        </w:rPr>
      </w:pPr>
      <w:r w:rsidRPr="00054DCA">
        <w:rPr>
          <w:rFonts w:hint="eastAsia"/>
          <w:sz w:val="24"/>
          <w:szCs w:val="24"/>
        </w:rPr>
        <w:t>出口管制是指对两用物项、军品、核以及其他与维护国家安全和利益、履行防扩散等国际义务相关的货物、技术、服务等物项出口，采取禁止或者限制性措施，是国际上通行的做法。</w:t>
      </w:r>
    </w:p>
    <w:p w:rsidR="00054DCA" w:rsidRPr="00054DCA" w:rsidRDefault="00054DCA" w:rsidP="00054DCA">
      <w:pPr>
        <w:spacing w:line="360" w:lineRule="auto"/>
        <w:ind w:firstLineChars="200" w:firstLine="480"/>
        <w:rPr>
          <w:sz w:val="24"/>
          <w:szCs w:val="24"/>
        </w:rPr>
      </w:pPr>
      <w:r w:rsidRPr="00054DCA">
        <w:rPr>
          <w:rFonts w:hint="eastAsia"/>
          <w:sz w:val="24"/>
          <w:szCs w:val="24"/>
        </w:rPr>
        <w:lastRenderedPageBreak/>
        <w:t>当今世界正经历百年未有之大变局，不稳定性不确定性显著上升，国际安全体系和秩序受到冲击，世界和平面临</w:t>
      </w:r>
      <w:proofErr w:type="gramStart"/>
      <w:r w:rsidRPr="00054DCA">
        <w:rPr>
          <w:rFonts w:hint="eastAsia"/>
          <w:sz w:val="24"/>
          <w:szCs w:val="24"/>
        </w:rPr>
        <w:t>多元挑战</w:t>
      </w:r>
      <w:proofErr w:type="gramEnd"/>
      <w:r w:rsidRPr="00054DCA">
        <w:rPr>
          <w:rFonts w:hint="eastAsia"/>
          <w:sz w:val="24"/>
          <w:szCs w:val="24"/>
        </w:rPr>
        <w:t>和威胁。公正、合理、非歧视的出口管制，对于有效应对新形势下国际和地区安全风险与挑战、维护世界和平与发展，地位和作用日益凸显。各国普遍高度重视和积极推进出口管制工作，通过建立和执行法律制度，加强和规范出口管制。</w:t>
      </w:r>
    </w:p>
    <w:p w:rsidR="00054DCA" w:rsidRPr="00054DCA" w:rsidRDefault="00054DCA" w:rsidP="00054DCA">
      <w:pPr>
        <w:spacing w:line="360" w:lineRule="auto"/>
        <w:ind w:firstLineChars="200" w:firstLine="480"/>
        <w:rPr>
          <w:sz w:val="24"/>
          <w:szCs w:val="24"/>
        </w:rPr>
      </w:pPr>
      <w:r w:rsidRPr="00054DCA">
        <w:rPr>
          <w:rFonts w:hint="eastAsia"/>
          <w:sz w:val="24"/>
          <w:szCs w:val="24"/>
        </w:rPr>
        <w:t>中国作为联合国安理会常任理事国、世界货物贸易和制造业第一大国，始终本着维护国家安全，维护世界和平与地区安全的原则，不断完善出口管制治理。进入新时代，中国在习近平新时代中国特色社会主义思想指引下，坚持总体国家安全观，更加积极地融入经济全球化进程。中国着眼于更好地建设更高水平开放型经济新体制和建设更高水平的平安中国，实现高质量发展和高水平安全的良性互动，推动出口管制体系现代化，出口管制治理取得新发展、新成就。中国从全球视角思考责任担当，认真履行国际义务，加强国际交流与合作，以实际行动积极参与出口管制国际协调，推动相关国际进程，与各国携手构建人类命运共同体，为世界和平与发展注入了正能量。</w:t>
      </w:r>
    </w:p>
    <w:p w:rsidR="00054DCA" w:rsidRPr="00054DCA" w:rsidRDefault="00054DCA" w:rsidP="00054DCA">
      <w:pPr>
        <w:spacing w:line="360" w:lineRule="auto"/>
        <w:ind w:firstLineChars="200" w:firstLine="480"/>
        <w:rPr>
          <w:sz w:val="24"/>
          <w:szCs w:val="24"/>
        </w:rPr>
      </w:pPr>
      <w:r w:rsidRPr="00054DCA">
        <w:rPr>
          <w:rFonts w:hint="eastAsia"/>
          <w:sz w:val="24"/>
          <w:szCs w:val="24"/>
        </w:rPr>
        <w:t>为全面介绍中国出口管制的基本立场和政策主张，增进国际社会对中国出口管制的了解，特发布本白皮书。</w:t>
      </w:r>
    </w:p>
    <w:p w:rsidR="00054DCA" w:rsidRPr="00054DCA" w:rsidRDefault="00054DCA" w:rsidP="00054DCA">
      <w:pPr>
        <w:spacing w:line="360" w:lineRule="auto"/>
        <w:ind w:firstLineChars="200" w:firstLine="482"/>
        <w:rPr>
          <w:b/>
          <w:bCs/>
          <w:sz w:val="24"/>
          <w:szCs w:val="24"/>
        </w:rPr>
      </w:pPr>
      <w:r w:rsidRPr="00054DCA">
        <w:rPr>
          <w:rFonts w:hint="eastAsia"/>
          <w:b/>
          <w:bCs/>
          <w:sz w:val="24"/>
          <w:szCs w:val="24"/>
        </w:rPr>
        <w:t>一、中国出口管制的基本立场</w:t>
      </w:r>
    </w:p>
    <w:p w:rsidR="00054DCA" w:rsidRPr="00054DCA" w:rsidRDefault="00054DCA" w:rsidP="00054DCA">
      <w:pPr>
        <w:spacing w:line="360" w:lineRule="auto"/>
        <w:ind w:firstLineChars="200" w:firstLine="480"/>
        <w:rPr>
          <w:sz w:val="24"/>
          <w:szCs w:val="24"/>
        </w:rPr>
      </w:pPr>
      <w:r w:rsidRPr="00054DCA">
        <w:rPr>
          <w:rFonts w:hint="eastAsia"/>
          <w:sz w:val="24"/>
          <w:szCs w:val="24"/>
        </w:rPr>
        <w:t>中国作为负责任大国，坚定维护以联合国为核心的国际体系和以国际法为基础的国际秩序，切实维护符合真正多边主义的国际条约和机制的权威，积极推进国际出口管制朝着公正、合理、非歧视的正确方向发展。</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（一）坚持总体国家安全观</w:t>
      </w:r>
    </w:p>
    <w:p w:rsidR="00054DCA" w:rsidRPr="00054DCA" w:rsidRDefault="00054DCA" w:rsidP="00054DCA">
      <w:pPr>
        <w:spacing w:line="360" w:lineRule="auto"/>
        <w:ind w:firstLineChars="200" w:firstLine="480"/>
        <w:rPr>
          <w:sz w:val="24"/>
          <w:szCs w:val="24"/>
        </w:rPr>
      </w:pPr>
      <w:r w:rsidRPr="00054DCA">
        <w:rPr>
          <w:rFonts w:hint="eastAsia"/>
          <w:sz w:val="24"/>
          <w:szCs w:val="24"/>
        </w:rPr>
        <w:t>经济全球化时代，各国安全相互关联，彼此影响。中国始终坚持总体国家安全观，统筹发展和安全，统筹开放和安全，统筹传统安全和非传统安全，统筹自身安全和共同安全，统筹维护和塑造国家安全，努力建设与中国国际地位相称，同国家安全和利益相适应的出口管制体系。中国主张，各国创新安全理念，树立共同、综合、合作、可持续的全球安全观，特别是大国应当履行大国义务，展现大国责任担当，在出口管制领域推进国际共同安全，共同构建普遍安全的人类命运共同体。</w:t>
      </w:r>
    </w:p>
    <w:p w:rsidR="00054DCA" w:rsidRPr="00054DCA" w:rsidRDefault="00054DCA" w:rsidP="00054DCA">
      <w:pPr>
        <w:spacing w:line="360" w:lineRule="auto"/>
        <w:ind w:firstLineChars="200" w:firstLine="480"/>
        <w:rPr>
          <w:sz w:val="24"/>
          <w:szCs w:val="24"/>
        </w:rPr>
      </w:pPr>
      <w:r w:rsidRPr="00054DCA">
        <w:rPr>
          <w:rFonts w:hint="eastAsia"/>
          <w:sz w:val="24"/>
          <w:szCs w:val="24"/>
        </w:rPr>
        <w:t>（二）认真履行国际义务和承诺</w:t>
      </w:r>
    </w:p>
    <w:p w:rsidR="00054DCA" w:rsidRPr="00054DCA" w:rsidRDefault="00054DCA" w:rsidP="00054DCA">
      <w:pPr>
        <w:spacing w:line="360" w:lineRule="auto"/>
        <w:ind w:firstLineChars="200" w:firstLine="480"/>
        <w:rPr>
          <w:sz w:val="24"/>
          <w:szCs w:val="24"/>
        </w:rPr>
      </w:pPr>
      <w:r w:rsidRPr="00054DCA">
        <w:rPr>
          <w:rFonts w:hint="eastAsia"/>
          <w:sz w:val="24"/>
          <w:szCs w:val="24"/>
        </w:rPr>
        <w:lastRenderedPageBreak/>
        <w:t>维护国际和平，履行防扩散等国际义务是中国的庄严承诺。中国积极履行国际义务，广泛借鉴国际通行做法，大力加强和完善出口管制体系建设。中国坚决反对一切形式的大规模杀伤性武器及其运载工具的扩散，并形成以《出口管制法》为统领，涵盖两用物项、军品、核以及其他与维护国家安全和利益、履行防扩散等国际义务相关的货物、技术、服务等物项的出口管制体系。</w:t>
      </w:r>
    </w:p>
    <w:p w:rsidR="00054DCA" w:rsidRPr="00054DCA" w:rsidRDefault="00054DCA" w:rsidP="00054DCA">
      <w:pPr>
        <w:spacing w:line="360" w:lineRule="auto"/>
        <w:ind w:firstLineChars="200" w:firstLine="480"/>
        <w:rPr>
          <w:sz w:val="24"/>
          <w:szCs w:val="24"/>
        </w:rPr>
      </w:pPr>
      <w:r w:rsidRPr="00054DCA">
        <w:rPr>
          <w:rFonts w:hint="eastAsia"/>
          <w:sz w:val="24"/>
          <w:szCs w:val="24"/>
        </w:rPr>
        <w:t>（三）积极推进国际合作协调</w:t>
      </w:r>
    </w:p>
    <w:p w:rsidR="00054DCA" w:rsidRPr="00054DCA" w:rsidRDefault="00054DCA" w:rsidP="00054DCA">
      <w:pPr>
        <w:spacing w:line="360" w:lineRule="auto"/>
        <w:ind w:firstLineChars="200" w:firstLine="480"/>
        <w:rPr>
          <w:sz w:val="24"/>
          <w:szCs w:val="24"/>
        </w:rPr>
      </w:pPr>
      <w:r w:rsidRPr="00054DCA">
        <w:rPr>
          <w:rFonts w:hint="eastAsia"/>
          <w:sz w:val="24"/>
          <w:szCs w:val="24"/>
        </w:rPr>
        <w:t>当今世界，各国日益成为命运共同体。越是面临全球性挑战，越要合作应对。中国主张，通过国际协调合作和多边机制，妥善解决分歧和争端，使各国成为相互信任、平等合作的伙伴。当前，全球治理体制变革正处在历史转折点，中国主张，出口管制国际协调应切实增加新兴市场国家和发展中国家的代表性，更好实现各国在国际合作中权利平等、机会平等、规则平等，更加平衡地反映大多数国家意愿和利益，共同营造和平稳定、平等互信、合作共赢的国际环境。</w:t>
      </w:r>
    </w:p>
    <w:p w:rsidR="00054DCA" w:rsidRPr="00054DCA" w:rsidRDefault="00054DCA" w:rsidP="00054DCA">
      <w:pPr>
        <w:spacing w:line="360" w:lineRule="auto"/>
        <w:ind w:firstLineChars="200" w:firstLine="480"/>
        <w:rPr>
          <w:sz w:val="24"/>
          <w:szCs w:val="24"/>
        </w:rPr>
      </w:pPr>
      <w:r w:rsidRPr="00054DCA">
        <w:rPr>
          <w:rFonts w:hint="eastAsia"/>
          <w:sz w:val="24"/>
          <w:szCs w:val="24"/>
        </w:rPr>
        <w:t>（四）坚决反对滥用出口管制措施</w:t>
      </w:r>
    </w:p>
    <w:p w:rsidR="00054DCA" w:rsidRPr="00054DCA" w:rsidRDefault="00054DCA" w:rsidP="00054DCA">
      <w:pPr>
        <w:spacing w:line="360" w:lineRule="auto"/>
        <w:ind w:firstLineChars="200" w:firstLine="480"/>
        <w:rPr>
          <w:sz w:val="24"/>
          <w:szCs w:val="24"/>
        </w:rPr>
      </w:pPr>
      <w:r w:rsidRPr="00054DCA">
        <w:rPr>
          <w:rFonts w:hint="eastAsia"/>
          <w:sz w:val="24"/>
          <w:szCs w:val="24"/>
        </w:rPr>
        <w:t>任何国家和地区都不应滥用出口管制措施，无理实施歧视性限制措施，在防扩散问题上推行双重标准，甚至推动出口管制有关多边机制趋向歧视性和排他性。《不扩散核武器条约》《禁止细菌（生物）及毒素武器的发展、生产及储存以及销毁这类武器的公约》（以下简称《禁止生物武器公约》）《关于禁止发展、生产、储存和使用化学武器及销毁此种武器的公约》（以下简称《禁止化学武器公约》）以及一系列联大、联合国安理会决议，都规定了确保各国不受歧视地充分享有和平利用的权利。中国主张，出口管制应当遵守公正、合理、非歧视原则，不应当损害其他国家和平利用出口管制物项的正当权益，不应当对和平利用科技进步成果促进发展、正常国际科技交流与经贸合作、全球产业</w:t>
      </w:r>
      <w:proofErr w:type="gramStart"/>
      <w:r w:rsidRPr="00054DCA">
        <w:rPr>
          <w:rFonts w:hint="eastAsia"/>
          <w:sz w:val="24"/>
          <w:szCs w:val="24"/>
        </w:rPr>
        <w:t>链供应链安全</w:t>
      </w:r>
      <w:proofErr w:type="gramEnd"/>
      <w:r w:rsidRPr="00054DCA">
        <w:rPr>
          <w:rFonts w:hint="eastAsia"/>
          <w:sz w:val="24"/>
          <w:szCs w:val="24"/>
        </w:rPr>
        <w:t>顺畅运转设置障碍。中国呼吁，在全球化日益深入、新技术不断涌现的今天，各国既应对出口管制有关风险和威胁实施有效管控，营造有利于经济社会发展的安全环境，也要积极推动科技发展的普惠共享，不断增进全人类福祉。</w:t>
      </w:r>
    </w:p>
    <w:p w:rsidR="00054DCA" w:rsidRPr="00054DCA" w:rsidRDefault="00054DCA" w:rsidP="00054DCA">
      <w:pPr>
        <w:spacing w:line="360" w:lineRule="auto"/>
        <w:ind w:firstLineChars="200" w:firstLine="482"/>
        <w:rPr>
          <w:rFonts w:hint="eastAsia"/>
          <w:b/>
          <w:bCs/>
          <w:sz w:val="24"/>
          <w:szCs w:val="24"/>
        </w:rPr>
      </w:pPr>
      <w:r w:rsidRPr="00054DCA">
        <w:rPr>
          <w:rFonts w:hint="eastAsia"/>
          <w:b/>
          <w:bCs/>
          <w:sz w:val="24"/>
          <w:szCs w:val="24"/>
        </w:rPr>
        <w:t>二、不断完善出口管制法律制度和管理体制</w:t>
      </w:r>
    </w:p>
    <w:p w:rsidR="00054DCA" w:rsidRPr="00054DCA" w:rsidRDefault="00054DCA" w:rsidP="00054DCA">
      <w:pPr>
        <w:spacing w:line="360" w:lineRule="auto"/>
        <w:ind w:firstLineChars="200" w:firstLine="480"/>
        <w:rPr>
          <w:sz w:val="24"/>
          <w:szCs w:val="24"/>
        </w:rPr>
      </w:pPr>
      <w:r w:rsidRPr="00054DCA">
        <w:rPr>
          <w:rFonts w:hint="eastAsia"/>
          <w:sz w:val="24"/>
          <w:szCs w:val="24"/>
        </w:rPr>
        <w:t>中国坚持全面依法治国基本方略，既立足中国国情，又借鉴国外有益经验，不断健全出口管制法律制度，完善出口管制管理体制，为出口管制提供法治和体制保障。</w:t>
      </w:r>
    </w:p>
    <w:p w:rsidR="00054DCA" w:rsidRPr="00054DCA" w:rsidRDefault="00054DCA" w:rsidP="00054DCA">
      <w:pPr>
        <w:spacing w:line="360" w:lineRule="auto"/>
        <w:ind w:firstLineChars="200" w:firstLine="480"/>
        <w:rPr>
          <w:sz w:val="24"/>
          <w:szCs w:val="24"/>
        </w:rPr>
      </w:pPr>
      <w:r w:rsidRPr="00054DCA">
        <w:rPr>
          <w:rFonts w:hint="eastAsia"/>
          <w:sz w:val="24"/>
          <w:szCs w:val="24"/>
        </w:rPr>
        <w:lastRenderedPageBreak/>
        <w:t>（一）建立健全出口管制法律制度</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改革开放以来，中国经济发展的内外环境发生了深刻变化，社会主义市场经济体制不断完善，出口管制工作的法治化水平不断提升。自</w:t>
      </w:r>
      <w:r w:rsidRPr="00054DCA">
        <w:rPr>
          <w:rFonts w:hint="eastAsia"/>
          <w:sz w:val="24"/>
          <w:szCs w:val="24"/>
        </w:rPr>
        <w:t>20</w:t>
      </w:r>
      <w:r w:rsidRPr="00054DCA">
        <w:rPr>
          <w:rFonts w:hint="eastAsia"/>
          <w:sz w:val="24"/>
          <w:szCs w:val="24"/>
        </w:rPr>
        <w:t>世纪</w:t>
      </w:r>
      <w:r w:rsidRPr="00054DCA">
        <w:rPr>
          <w:rFonts w:hint="eastAsia"/>
          <w:sz w:val="24"/>
          <w:szCs w:val="24"/>
        </w:rPr>
        <w:t>90</w:t>
      </w:r>
      <w:r w:rsidRPr="00054DCA">
        <w:rPr>
          <w:rFonts w:hint="eastAsia"/>
          <w:sz w:val="24"/>
          <w:szCs w:val="24"/>
        </w:rPr>
        <w:t>年代起，中国先后颁布《监控化学品管理条例》《核出口管制条例》《军品出口管理条例》《核两用品及相关技术出口管制条例》《导弹及相关物项和技术出口管制条例》和《生物两用品及相关设备和技术出口管制条例》等</w:t>
      </w:r>
      <w:r w:rsidRPr="00054DCA">
        <w:rPr>
          <w:rFonts w:hint="eastAsia"/>
          <w:sz w:val="24"/>
          <w:szCs w:val="24"/>
        </w:rPr>
        <w:t>6</w:t>
      </w:r>
      <w:r w:rsidRPr="00054DCA">
        <w:rPr>
          <w:rFonts w:hint="eastAsia"/>
          <w:sz w:val="24"/>
          <w:szCs w:val="24"/>
        </w:rPr>
        <w:t>部行政法规。商务部、工业和信息化部、海关总署、国家国防科技工业局、国家原子能机构、中央军委装备发展部等相关部门配套出台数十项部门规章及相关规范性文件，细化出口管制事项规定，包括对特定物项的具体规定、许可管理及执法监督的具体规定、实施联合国安理会有关决议的相关文件等。</w:t>
      </w:r>
    </w:p>
    <w:p w:rsidR="00054DCA" w:rsidRPr="00054DCA" w:rsidRDefault="00054DCA" w:rsidP="00054DCA">
      <w:pPr>
        <w:spacing w:line="360" w:lineRule="auto"/>
        <w:ind w:firstLineChars="200" w:firstLine="480"/>
        <w:rPr>
          <w:sz w:val="24"/>
          <w:szCs w:val="24"/>
        </w:rPr>
      </w:pPr>
      <w:r w:rsidRPr="00054DCA">
        <w:rPr>
          <w:rFonts w:hint="eastAsia"/>
          <w:sz w:val="24"/>
          <w:szCs w:val="24"/>
        </w:rPr>
        <w:t>2020</w:t>
      </w:r>
      <w:r w:rsidRPr="00054DCA">
        <w:rPr>
          <w:rFonts w:hint="eastAsia"/>
          <w:sz w:val="24"/>
          <w:szCs w:val="24"/>
        </w:rPr>
        <w:t>年</w:t>
      </w:r>
      <w:r w:rsidRPr="00054DCA">
        <w:rPr>
          <w:rFonts w:hint="eastAsia"/>
          <w:sz w:val="24"/>
          <w:szCs w:val="24"/>
        </w:rPr>
        <w:t>10</w:t>
      </w:r>
      <w:r w:rsidRPr="00054DCA">
        <w:rPr>
          <w:rFonts w:hint="eastAsia"/>
          <w:sz w:val="24"/>
          <w:szCs w:val="24"/>
        </w:rPr>
        <w:t>月，中国颁布《出口管制法》，对出口管制体制、管制措施以及国际合作等</w:t>
      </w:r>
      <w:proofErr w:type="gramStart"/>
      <w:r w:rsidRPr="00054DCA">
        <w:rPr>
          <w:rFonts w:hint="eastAsia"/>
          <w:sz w:val="24"/>
          <w:szCs w:val="24"/>
        </w:rPr>
        <w:t>作出</w:t>
      </w:r>
      <w:proofErr w:type="gramEnd"/>
      <w:r w:rsidRPr="00054DCA">
        <w:rPr>
          <w:rFonts w:hint="eastAsia"/>
          <w:sz w:val="24"/>
          <w:szCs w:val="24"/>
        </w:rPr>
        <w:t>明确规定，统一确立出口管制政策、管制清单、临时管制、管控名单以及监督管理等方面的基本制度框架和规则。《出口管制法》是在总结中国出口管制实践经验基础上，根据形势变化，借鉴国际通行做法，提升立法层级而制定的一部统领中国出口管制工作的法律，对中国出口管制的制度</w:t>
      </w:r>
      <w:proofErr w:type="gramStart"/>
      <w:r w:rsidRPr="00054DCA">
        <w:rPr>
          <w:rFonts w:hint="eastAsia"/>
          <w:sz w:val="24"/>
          <w:szCs w:val="24"/>
        </w:rPr>
        <w:t>作出</w:t>
      </w:r>
      <w:proofErr w:type="gramEnd"/>
      <w:r w:rsidRPr="00054DCA">
        <w:rPr>
          <w:rFonts w:hint="eastAsia"/>
          <w:sz w:val="24"/>
          <w:szCs w:val="24"/>
        </w:rPr>
        <w:t>全面安排，确保管制物项、适用主体和管制环节全覆盖。《出口管制法》出台以来，为确保各项制度有效实施，国家出口管制管理部门积极开展相关配套法规、部门规章的“立改废”工作，确保出口管制法律制度各领域之间高效衔接。除《出口管制法》外，《对外贸易法》《国家安全法》《数据安全法》《核安全法》《海关法》《行政许可法》《行政处罚法》《刑法》等法律也为出口管制措施执行等相关工作提供了有力法律依据。目前，中国已基本形成法律、行政法规、部门规章相衔接，层次分明、结构协调的出口管制法律制度，为构建中国特色现代化出口管制体系奠定了坚实的法律基础。</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（二）构建协同高效的出口管制管理体制</w:t>
      </w:r>
    </w:p>
    <w:p w:rsidR="00054DCA" w:rsidRPr="00054DCA" w:rsidRDefault="00054DCA" w:rsidP="00054DCA">
      <w:pPr>
        <w:spacing w:line="360" w:lineRule="auto"/>
        <w:ind w:firstLineChars="200" w:firstLine="480"/>
        <w:rPr>
          <w:sz w:val="24"/>
          <w:szCs w:val="24"/>
        </w:rPr>
      </w:pPr>
      <w:r w:rsidRPr="00054DCA">
        <w:rPr>
          <w:rFonts w:hint="eastAsia"/>
          <w:sz w:val="24"/>
          <w:szCs w:val="24"/>
        </w:rPr>
        <w:t>出口管制涉及国务院、中央军事委员会的多个部门。国家建立健全出口管制工作机制，明确各部门分工，为出口管制工作提供了坚实的体制保障。</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两用物项出口管制管理体制。核两用物项出口，由商务部会同国家原子能机构进行管理；生物类两用物项出口，由商务部根据需要会同农业农村部、国家卫生健康委员会等部门进行管理；有关化学品类两用物项出口，由商务部进行管理；</w:t>
      </w:r>
      <w:r w:rsidRPr="00054DCA">
        <w:rPr>
          <w:rFonts w:hint="eastAsia"/>
          <w:sz w:val="24"/>
          <w:szCs w:val="24"/>
        </w:rPr>
        <w:lastRenderedPageBreak/>
        <w:t>导弹类两用物项出口，由商务部根据需要会同国家国防科技工业局、中央军委装备发展部等部门进行管理；商用密码出口，由商务部会同国家密码管理局进行管理，《密码法》规定商用密码出口管制清单由商务部会同国家密码管理局和海关总署制定并公布；监控化学品出口，由工业和信息化部会同商务部进行出口经营者资质管理，工业和信息化部负责具体出口审查。</w:t>
      </w:r>
    </w:p>
    <w:p w:rsidR="00054DCA" w:rsidRPr="00054DCA" w:rsidRDefault="00054DCA" w:rsidP="00054DCA">
      <w:pPr>
        <w:spacing w:line="360" w:lineRule="auto"/>
        <w:ind w:firstLineChars="200" w:firstLine="480"/>
        <w:rPr>
          <w:sz w:val="24"/>
          <w:szCs w:val="24"/>
        </w:rPr>
      </w:pPr>
      <w:r w:rsidRPr="00054DCA">
        <w:rPr>
          <w:rFonts w:hint="eastAsia"/>
          <w:sz w:val="24"/>
          <w:szCs w:val="24"/>
        </w:rPr>
        <w:t>军品出口管制管理体制。军品出口，由国家国防科技工业局与中央军委装备发展部根据分工进行管理，主要管理内容包括审批军品出口专营资格、军品出口立项、军品出口项目、军品出口合同，核发军品出口许可证，制定相关业务管理办法，对军品出口活动进行监督管理，对军品出口管制违法行为进行处罚等。</w:t>
      </w:r>
    </w:p>
    <w:p w:rsidR="00054DCA" w:rsidRPr="00054DCA" w:rsidRDefault="00054DCA" w:rsidP="00054DCA">
      <w:pPr>
        <w:spacing w:line="360" w:lineRule="auto"/>
        <w:ind w:firstLineChars="200" w:firstLine="480"/>
        <w:rPr>
          <w:sz w:val="24"/>
          <w:szCs w:val="24"/>
        </w:rPr>
      </w:pPr>
      <w:r w:rsidRPr="00054DCA">
        <w:rPr>
          <w:rFonts w:hint="eastAsia"/>
          <w:sz w:val="24"/>
          <w:szCs w:val="24"/>
        </w:rPr>
        <w:t>核出口管制管理体制。核出口，由国家原子能机构、商务部会同其他部门进行管理。核出口由国务院指定的单位专营，并坚决贯彻核出口保证只用于和平目的、接受国际原子能机构保障监督、未经中国政府许可不得向第三国转让等三项原则。管理部门对核出口实施严格的审查制度，并对违法行为采取严厉的处罚措施。</w:t>
      </w:r>
    </w:p>
    <w:p w:rsidR="00054DCA" w:rsidRPr="00054DCA" w:rsidRDefault="00054DCA" w:rsidP="00054DCA">
      <w:pPr>
        <w:spacing w:line="360" w:lineRule="auto"/>
        <w:ind w:firstLineChars="200" w:firstLine="480"/>
        <w:rPr>
          <w:sz w:val="24"/>
          <w:szCs w:val="24"/>
        </w:rPr>
      </w:pPr>
      <w:r w:rsidRPr="00054DCA">
        <w:rPr>
          <w:rFonts w:hint="eastAsia"/>
          <w:sz w:val="24"/>
          <w:szCs w:val="24"/>
        </w:rPr>
        <w:t>海关总署与相关管理部门紧密合作，依法对管制物项的出口实施监管，参与相关违法出口案件的调查处理，开展风险防控、监督执法等相关工作。</w:t>
      </w:r>
    </w:p>
    <w:p w:rsidR="00054DCA" w:rsidRPr="00054DCA" w:rsidRDefault="00054DCA" w:rsidP="00054DCA">
      <w:pPr>
        <w:spacing w:line="360" w:lineRule="auto"/>
        <w:ind w:firstLineChars="200" w:firstLine="482"/>
        <w:rPr>
          <w:b/>
          <w:bCs/>
          <w:sz w:val="24"/>
          <w:szCs w:val="24"/>
        </w:rPr>
      </w:pPr>
      <w:r w:rsidRPr="00054DCA">
        <w:rPr>
          <w:rFonts w:hint="eastAsia"/>
          <w:b/>
          <w:bCs/>
          <w:sz w:val="24"/>
          <w:szCs w:val="24"/>
        </w:rPr>
        <w:t>三、持续推进出口管制体系现代化</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中国严格执行出口管制各项法律法规，将郑重承诺转化为实际行动，以制度为基础，以技术为支撑，逐步实现全覆盖、全链条、全方位的有效监管，构建设计科学、运转有序、执行有力的现代化出口管制体系。</w:t>
      </w:r>
    </w:p>
    <w:p w:rsidR="00054DCA" w:rsidRPr="00054DCA" w:rsidRDefault="00054DCA" w:rsidP="00054DCA">
      <w:pPr>
        <w:spacing w:line="360" w:lineRule="auto"/>
        <w:ind w:firstLineChars="200" w:firstLine="480"/>
        <w:rPr>
          <w:sz w:val="24"/>
          <w:szCs w:val="24"/>
        </w:rPr>
      </w:pPr>
      <w:r w:rsidRPr="00054DCA">
        <w:rPr>
          <w:rFonts w:hint="eastAsia"/>
          <w:sz w:val="24"/>
          <w:szCs w:val="24"/>
        </w:rPr>
        <w:t>（一）优化许可管理</w:t>
      </w:r>
    </w:p>
    <w:p w:rsidR="00054DCA" w:rsidRPr="00054DCA" w:rsidRDefault="00054DCA" w:rsidP="00054DCA">
      <w:pPr>
        <w:spacing w:line="360" w:lineRule="auto"/>
        <w:ind w:firstLineChars="200" w:firstLine="480"/>
        <w:rPr>
          <w:sz w:val="24"/>
          <w:szCs w:val="24"/>
        </w:rPr>
      </w:pPr>
      <w:r w:rsidRPr="00054DCA">
        <w:rPr>
          <w:rFonts w:hint="eastAsia"/>
          <w:sz w:val="24"/>
          <w:szCs w:val="24"/>
        </w:rPr>
        <w:t>中国的出口管制广泛采取国际通行的许可证管理、最终用户和最终用途证明、通用许可等制度。中国建立跨部门许可会商制度和两级管理模式，不断完善许可流程，不断丰富许可证管理种类，不断提升许可管理水平，有力促进出口管制物项合</w:t>
      </w:r>
      <w:proofErr w:type="gramStart"/>
      <w:r w:rsidRPr="00054DCA">
        <w:rPr>
          <w:rFonts w:hint="eastAsia"/>
          <w:sz w:val="24"/>
          <w:szCs w:val="24"/>
        </w:rPr>
        <w:t>规</w:t>
      </w:r>
      <w:proofErr w:type="gramEnd"/>
      <w:r w:rsidRPr="00054DCA">
        <w:rPr>
          <w:rFonts w:hint="eastAsia"/>
          <w:sz w:val="24"/>
          <w:szCs w:val="24"/>
        </w:rPr>
        <w:t>贸易，优化高水平对外开放下的营商环境。</w:t>
      </w:r>
    </w:p>
    <w:p w:rsidR="00054DCA" w:rsidRPr="00054DCA" w:rsidRDefault="00054DCA" w:rsidP="00054DCA">
      <w:pPr>
        <w:spacing w:line="360" w:lineRule="auto"/>
        <w:ind w:firstLineChars="200" w:firstLine="480"/>
        <w:rPr>
          <w:sz w:val="24"/>
          <w:szCs w:val="24"/>
        </w:rPr>
      </w:pPr>
      <w:r w:rsidRPr="00054DCA">
        <w:rPr>
          <w:rFonts w:hint="eastAsia"/>
          <w:sz w:val="24"/>
          <w:szCs w:val="24"/>
        </w:rPr>
        <w:t>建立许可会商制度，确保审查严谨准确。在两用物项出口许可审查环节，建立商务部、外交部、工业和信息化部、国家国防科技工业局、国家原子能机构、中央军委装备发展部等部门参与的出口管制许可会商制度。各部门各司其职、分工协作、密切配合，从国家安全和利益、国际义务、最终用户和最终用途等方面</w:t>
      </w:r>
      <w:r w:rsidRPr="00054DCA">
        <w:rPr>
          <w:rFonts w:hint="eastAsia"/>
          <w:sz w:val="24"/>
          <w:szCs w:val="24"/>
        </w:rPr>
        <w:lastRenderedPageBreak/>
        <w:t>对出口申请进行审查，确保相关出口符合法律及相关政策规定。</w:t>
      </w:r>
    </w:p>
    <w:p w:rsidR="00054DCA" w:rsidRPr="00054DCA" w:rsidRDefault="00054DCA" w:rsidP="00054DCA">
      <w:pPr>
        <w:spacing w:line="360" w:lineRule="auto"/>
        <w:ind w:firstLineChars="200" w:firstLine="480"/>
        <w:rPr>
          <w:sz w:val="24"/>
          <w:szCs w:val="24"/>
        </w:rPr>
      </w:pPr>
      <w:r w:rsidRPr="00054DCA">
        <w:rPr>
          <w:rFonts w:hint="eastAsia"/>
          <w:sz w:val="24"/>
          <w:szCs w:val="24"/>
        </w:rPr>
        <w:t>推行两级管理模式，便捷许可申请办理。中国地域广阔，申请出口许可的企业来自于全国各地。中国统筹兼顾管制和促进的关系，保障和促进合</w:t>
      </w:r>
      <w:proofErr w:type="gramStart"/>
      <w:r w:rsidRPr="00054DCA">
        <w:rPr>
          <w:rFonts w:hint="eastAsia"/>
          <w:sz w:val="24"/>
          <w:szCs w:val="24"/>
        </w:rPr>
        <w:t>规</w:t>
      </w:r>
      <w:proofErr w:type="gramEnd"/>
      <w:r w:rsidRPr="00054DCA">
        <w:rPr>
          <w:rFonts w:hint="eastAsia"/>
          <w:sz w:val="24"/>
          <w:szCs w:val="24"/>
        </w:rPr>
        <w:t>贸易，在许可管理上推行两级管理模式，委托省级人民政府有关部门向出口经营者提供出口管制公共服务，协助其转报出口申请。许可审查的批准结果，通过网络数据化形式，传送</w:t>
      </w:r>
      <w:proofErr w:type="gramStart"/>
      <w:r w:rsidRPr="00054DCA">
        <w:rPr>
          <w:rFonts w:hint="eastAsia"/>
          <w:sz w:val="24"/>
          <w:szCs w:val="24"/>
        </w:rPr>
        <w:t>至出口</w:t>
      </w:r>
      <w:proofErr w:type="gramEnd"/>
      <w:r w:rsidRPr="00054DCA">
        <w:rPr>
          <w:rFonts w:hint="eastAsia"/>
          <w:sz w:val="24"/>
          <w:szCs w:val="24"/>
        </w:rPr>
        <w:t>经营者和中国海关。为提高贸易便利化水平，</w:t>
      </w:r>
      <w:r w:rsidRPr="00054DCA">
        <w:rPr>
          <w:rFonts w:hint="eastAsia"/>
          <w:sz w:val="24"/>
          <w:szCs w:val="24"/>
        </w:rPr>
        <w:t>2021</w:t>
      </w:r>
      <w:r w:rsidRPr="00054DCA">
        <w:rPr>
          <w:rFonts w:hint="eastAsia"/>
          <w:sz w:val="24"/>
          <w:szCs w:val="24"/>
        </w:rPr>
        <w:t>年</w:t>
      </w:r>
      <w:r w:rsidRPr="00054DCA">
        <w:rPr>
          <w:rFonts w:hint="eastAsia"/>
          <w:sz w:val="24"/>
          <w:szCs w:val="24"/>
        </w:rPr>
        <w:t>7</w:t>
      </w:r>
      <w:r w:rsidRPr="00054DCA">
        <w:rPr>
          <w:rFonts w:hint="eastAsia"/>
          <w:sz w:val="24"/>
          <w:szCs w:val="24"/>
        </w:rPr>
        <w:t>月起，商务部对两用物项出口许可施行无纸化管理，实现业务申请、业务审核、许可证签发、货物</w:t>
      </w:r>
      <w:proofErr w:type="gramStart"/>
      <w:r w:rsidRPr="00054DCA">
        <w:rPr>
          <w:rFonts w:hint="eastAsia"/>
          <w:sz w:val="24"/>
          <w:szCs w:val="24"/>
        </w:rPr>
        <w:t>通关全</w:t>
      </w:r>
      <w:proofErr w:type="gramEnd"/>
      <w:r w:rsidRPr="00054DCA">
        <w:rPr>
          <w:rFonts w:hint="eastAsia"/>
          <w:sz w:val="24"/>
          <w:szCs w:val="24"/>
        </w:rPr>
        <w:t>流程电子化，缩短办证时间</w:t>
      </w:r>
      <w:r w:rsidRPr="00054DCA">
        <w:rPr>
          <w:rFonts w:hint="eastAsia"/>
          <w:sz w:val="24"/>
          <w:szCs w:val="24"/>
        </w:rPr>
        <w:t>5</w:t>
      </w:r>
      <w:r w:rsidRPr="00054DCA">
        <w:rPr>
          <w:rFonts w:hint="eastAsia"/>
          <w:sz w:val="24"/>
          <w:szCs w:val="24"/>
        </w:rPr>
        <w:t>至</w:t>
      </w:r>
      <w:r w:rsidRPr="00054DCA">
        <w:rPr>
          <w:rFonts w:hint="eastAsia"/>
          <w:sz w:val="24"/>
          <w:szCs w:val="24"/>
        </w:rPr>
        <w:t>7</w:t>
      </w:r>
      <w:r w:rsidRPr="00054DCA">
        <w:rPr>
          <w:rFonts w:hint="eastAsia"/>
          <w:sz w:val="24"/>
          <w:szCs w:val="24"/>
        </w:rPr>
        <w:t>天。</w:t>
      </w:r>
    </w:p>
    <w:p w:rsidR="00054DCA" w:rsidRPr="00054DCA" w:rsidRDefault="00054DCA" w:rsidP="00054DCA">
      <w:pPr>
        <w:spacing w:line="360" w:lineRule="auto"/>
        <w:ind w:firstLineChars="200" w:firstLine="480"/>
        <w:rPr>
          <w:sz w:val="24"/>
          <w:szCs w:val="24"/>
        </w:rPr>
      </w:pPr>
      <w:r w:rsidRPr="00054DCA">
        <w:rPr>
          <w:rFonts w:hint="eastAsia"/>
          <w:sz w:val="24"/>
          <w:szCs w:val="24"/>
        </w:rPr>
        <w:t>完善许可管理措施，提升精准管理水平。以完善最终用户和最终用途证明制度为重点，推进多层次管理。一般情况下，要求出口经营者提供由最终用户出具的最终用途证明文件；对具有潜在风险的出口申请，要求提供</w:t>
      </w:r>
      <w:proofErr w:type="gramStart"/>
      <w:r w:rsidRPr="00054DCA">
        <w:rPr>
          <w:rFonts w:hint="eastAsia"/>
          <w:sz w:val="24"/>
          <w:szCs w:val="24"/>
        </w:rPr>
        <w:t>经最终</w:t>
      </w:r>
      <w:proofErr w:type="gramEnd"/>
      <w:r w:rsidRPr="00054DCA">
        <w:rPr>
          <w:rFonts w:hint="eastAsia"/>
          <w:sz w:val="24"/>
          <w:szCs w:val="24"/>
        </w:rPr>
        <w:t>用户所在国家和地区政府机构和中国</w:t>
      </w:r>
      <w:proofErr w:type="gramStart"/>
      <w:r w:rsidRPr="00054DCA">
        <w:rPr>
          <w:rFonts w:hint="eastAsia"/>
          <w:sz w:val="24"/>
          <w:szCs w:val="24"/>
        </w:rPr>
        <w:t>驻有关</w:t>
      </w:r>
      <w:proofErr w:type="gramEnd"/>
      <w:r w:rsidRPr="00054DCA">
        <w:rPr>
          <w:rFonts w:hint="eastAsia"/>
          <w:sz w:val="24"/>
          <w:szCs w:val="24"/>
        </w:rPr>
        <w:t>国家使领馆认证的最终用户和最终用途证明文件，或者要求最终用户所在国家和地区政府机构出具最终用户和最终用途证明文件。中国施行通用许可措施，丰富许可证管理种类，对建立出口管制内部合规制度且运行情况良好的出口经营者，在符合规定条件的情况下，可授予通用许可，允许其在有效期内多次向多个国家和地区或多个最终用户出口使用。多</w:t>
      </w:r>
      <w:proofErr w:type="gramStart"/>
      <w:r w:rsidRPr="00054DCA">
        <w:rPr>
          <w:rFonts w:hint="eastAsia"/>
          <w:sz w:val="24"/>
          <w:szCs w:val="24"/>
        </w:rPr>
        <w:t>措</w:t>
      </w:r>
      <w:proofErr w:type="gramEnd"/>
      <w:r w:rsidRPr="00054DCA">
        <w:rPr>
          <w:rFonts w:hint="eastAsia"/>
          <w:sz w:val="24"/>
          <w:szCs w:val="24"/>
        </w:rPr>
        <w:t>并举的许可管理措施，提高了许可管理的针对性和有效性。</w:t>
      </w:r>
    </w:p>
    <w:p w:rsidR="00054DCA" w:rsidRPr="00054DCA" w:rsidRDefault="00054DCA" w:rsidP="00054DCA">
      <w:pPr>
        <w:spacing w:line="360" w:lineRule="auto"/>
        <w:ind w:firstLineChars="200" w:firstLine="480"/>
        <w:rPr>
          <w:sz w:val="24"/>
          <w:szCs w:val="24"/>
        </w:rPr>
      </w:pPr>
      <w:r w:rsidRPr="00054DCA">
        <w:rPr>
          <w:rFonts w:hint="eastAsia"/>
          <w:sz w:val="24"/>
          <w:szCs w:val="24"/>
        </w:rPr>
        <w:t>建立专家支持队伍，支撑科学高效管理。中国高度重视专家力量建设，以法律规定形式明确建立健全出口管制专家咨询机制。有关部门组织两用物项、军品、核等领域相关专家，建立出口管制专家支持队伍，协助</w:t>
      </w:r>
      <w:proofErr w:type="gramStart"/>
      <w:r w:rsidRPr="00054DCA">
        <w:rPr>
          <w:rFonts w:hint="eastAsia"/>
          <w:sz w:val="24"/>
          <w:szCs w:val="24"/>
        </w:rPr>
        <w:t>作出</w:t>
      </w:r>
      <w:proofErr w:type="gramEnd"/>
      <w:r w:rsidRPr="00054DCA">
        <w:rPr>
          <w:rFonts w:hint="eastAsia"/>
          <w:sz w:val="24"/>
          <w:szCs w:val="24"/>
        </w:rPr>
        <w:t>科学准确判断。多年来，专家队伍对清单制定、许可管理、监督执法、业务咨询等工作提供了有力支持。随着出口管制工作专业化要求不断提高，中国将继续加大专家力量投入，打造一支领域全、业务精的专业队伍，为新时期出口管制工作提供更加专业、高效的支撑。</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（二）提升执法能力</w:t>
      </w:r>
    </w:p>
    <w:p w:rsidR="00054DCA" w:rsidRPr="00054DCA" w:rsidRDefault="00054DCA" w:rsidP="00054DCA">
      <w:pPr>
        <w:spacing w:line="360" w:lineRule="auto"/>
        <w:ind w:firstLineChars="200" w:firstLine="480"/>
        <w:rPr>
          <w:sz w:val="24"/>
          <w:szCs w:val="24"/>
        </w:rPr>
      </w:pPr>
      <w:r w:rsidRPr="00054DCA">
        <w:rPr>
          <w:rFonts w:hint="eastAsia"/>
          <w:sz w:val="24"/>
          <w:szCs w:val="24"/>
        </w:rPr>
        <w:t>中国不断完善出口管制执法机制，拓展执法方式，提升执法能力，逐步健全权责统一、权威高效的出口管制执法制度，有效打击出口管制违法活动，保障出口管制法律法规得到完整、准确、严格实施。</w:t>
      </w:r>
    </w:p>
    <w:p w:rsidR="00054DCA" w:rsidRPr="00054DCA" w:rsidRDefault="00054DCA" w:rsidP="00054DCA">
      <w:pPr>
        <w:spacing w:line="360" w:lineRule="auto"/>
        <w:ind w:firstLineChars="200" w:firstLine="480"/>
        <w:rPr>
          <w:sz w:val="24"/>
          <w:szCs w:val="24"/>
        </w:rPr>
      </w:pPr>
      <w:r w:rsidRPr="00054DCA">
        <w:rPr>
          <w:rFonts w:hint="eastAsia"/>
          <w:sz w:val="24"/>
          <w:szCs w:val="24"/>
        </w:rPr>
        <w:t>完善组织机构，构建协同有力执法机制。强化商务部的出口管制专门机构建</w:t>
      </w:r>
      <w:r w:rsidRPr="00054DCA">
        <w:rPr>
          <w:rFonts w:hint="eastAsia"/>
          <w:sz w:val="24"/>
          <w:szCs w:val="24"/>
        </w:rPr>
        <w:lastRenderedPageBreak/>
        <w:t>设，</w:t>
      </w:r>
      <w:r w:rsidRPr="00054DCA">
        <w:rPr>
          <w:rFonts w:hint="eastAsia"/>
          <w:sz w:val="24"/>
          <w:szCs w:val="24"/>
        </w:rPr>
        <w:t>2014</w:t>
      </w:r>
      <w:r w:rsidRPr="00054DCA">
        <w:rPr>
          <w:rFonts w:hint="eastAsia"/>
          <w:sz w:val="24"/>
          <w:szCs w:val="24"/>
        </w:rPr>
        <w:t>年，商务部设立了专职出口管制执法队伍，负责出口管制执法制度建设、案件调查等工作。商务部、公安部、工业和信息化部、海关总署等部门加强横向协作执法，并与各省级人民政府相关部门纵向联动执法。各部门和地方横纵相间的执法协作制度，形成了严密的执法网格，为中国出口管制执法提供坚强的组织机制保障，较好解决了中国出口管制执法遇到的地域广、领域宽、查处难等问题。</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拓宽手段措施，增强执法监管威慑力。不断提升出口管制执法能力，除授权执法部门实地检查、询问调查、查阅资料等基本执法手段外，还赋予执法部门查封、扣押涉案物项，查询银行账户等多种手段。对违法的出口经营者，执法部门可以依法将其违法情况纳入信用记录，有效增强执法威慑力。中国的出口管制执法对出口各环节实施全覆盖，不仅严格监管出口环节，还对中介服务参与违法出口实施管控，禁止相关机构和个人为出口管制违法行为提供代理、货运、寄递、报关、第三方电子商务交易平台和金融等中介服务。中国注重推行监管谈话、行政指导等非强制性执法手段，实施预防、指导、监督等措施，确保执法效果。</w:t>
      </w:r>
    </w:p>
    <w:p w:rsidR="00054DCA" w:rsidRPr="00054DCA" w:rsidRDefault="00054DCA" w:rsidP="00054DCA">
      <w:pPr>
        <w:spacing w:line="360" w:lineRule="auto"/>
        <w:ind w:firstLineChars="200" w:firstLine="480"/>
        <w:rPr>
          <w:sz w:val="24"/>
          <w:szCs w:val="24"/>
        </w:rPr>
      </w:pPr>
      <w:r w:rsidRPr="00054DCA">
        <w:rPr>
          <w:rFonts w:hint="eastAsia"/>
          <w:sz w:val="24"/>
          <w:szCs w:val="24"/>
        </w:rPr>
        <w:t>推进执法装备和信息化运用，切实强化保障能力。中国加大出口管制执法装备设施投入，中国海关配备专门用来测检放射性、生物和化学等物项的专业设备，显著提高识别、检查和处置出口管制物项的效率，有效帮助执法人员侦测违法出口。中国积极改进执法信息运用，加强执法、管理等机构有关非法出口活动信息的交流合作。中国重视出口管制违法案件信息数据统计分析，实现涉案企业、案情等基本信息综合运用功能，健全信息化支撑。出口管制执法机构定期对执法官员进行全面的政策法规、物项识别及执法技能培训，提升执法能力。</w:t>
      </w:r>
    </w:p>
    <w:p w:rsidR="00054DCA" w:rsidRPr="00054DCA" w:rsidRDefault="00054DCA" w:rsidP="00054DCA">
      <w:pPr>
        <w:spacing w:line="360" w:lineRule="auto"/>
        <w:ind w:firstLineChars="200" w:firstLine="480"/>
        <w:rPr>
          <w:sz w:val="24"/>
          <w:szCs w:val="24"/>
        </w:rPr>
      </w:pPr>
      <w:r w:rsidRPr="00054DCA">
        <w:rPr>
          <w:rFonts w:hint="eastAsia"/>
          <w:sz w:val="24"/>
          <w:szCs w:val="24"/>
        </w:rPr>
        <w:t>（三）推进合</w:t>
      </w:r>
      <w:proofErr w:type="gramStart"/>
      <w:r w:rsidRPr="00054DCA">
        <w:rPr>
          <w:rFonts w:hint="eastAsia"/>
          <w:sz w:val="24"/>
          <w:szCs w:val="24"/>
        </w:rPr>
        <w:t>规</w:t>
      </w:r>
      <w:proofErr w:type="gramEnd"/>
      <w:r w:rsidRPr="00054DCA">
        <w:rPr>
          <w:rFonts w:hint="eastAsia"/>
          <w:sz w:val="24"/>
          <w:szCs w:val="24"/>
        </w:rPr>
        <w:t>建设</w:t>
      </w:r>
    </w:p>
    <w:p w:rsidR="00054DCA" w:rsidRPr="00054DCA" w:rsidRDefault="00054DCA" w:rsidP="00054DCA">
      <w:pPr>
        <w:spacing w:line="360" w:lineRule="auto"/>
        <w:ind w:firstLineChars="200" w:firstLine="480"/>
        <w:rPr>
          <w:sz w:val="24"/>
          <w:szCs w:val="24"/>
        </w:rPr>
      </w:pPr>
      <w:r w:rsidRPr="00054DCA">
        <w:rPr>
          <w:rFonts w:hint="eastAsia"/>
          <w:sz w:val="24"/>
          <w:szCs w:val="24"/>
        </w:rPr>
        <w:t>中国高度重视出口管制合</w:t>
      </w:r>
      <w:proofErr w:type="gramStart"/>
      <w:r w:rsidRPr="00054DCA">
        <w:rPr>
          <w:rFonts w:hint="eastAsia"/>
          <w:sz w:val="24"/>
          <w:szCs w:val="24"/>
        </w:rPr>
        <w:t>规</w:t>
      </w:r>
      <w:proofErr w:type="gramEnd"/>
      <w:r w:rsidRPr="00054DCA">
        <w:rPr>
          <w:rFonts w:hint="eastAsia"/>
          <w:sz w:val="24"/>
          <w:szCs w:val="24"/>
        </w:rPr>
        <w:t>建设，坚持“政府引导、企业为主、多方联动”的原则，夯实法律基础，完善政策框架，开展宣传培训，推动出口管制合</w:t>
      </w:r>
      <w:proofErr w:type="gramStart"/>
      <w:r w:rsidRPr="00054DCA">
        <w:rPr>
          <w:rFonts w:hint="eastAsia"/>
          <w:sz w:val="24"/>
          <w:szCs w:val="24"/>
        </w:rPr>
        <w:t>规</w:t>
      </w:r>
      <w:proofErr w:type="gramEnd"/>
      <w:r w:rsidRPr="00054DCA">
        <w:rPr>
          <w:rFonts w:hint="eastAsia"/>
          <w:sz w:val="24"/>
          <w:szCs w:val="24"/>
        </w:rPr>
        <w:t>建设取得积极成效。</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加强法治保障。注重夯实合</w:t>
      </w:r>
      <w:proofErr w:type="gramStart"/>
      <w:r w:rsidRPr="00054DCA">
        <w:rPr>
          <w:rFonts w:hint="eastAsia"/>
          <w:sz w:val="24"/>
          <w:szCs w:val="24"/>
        </w:rPr>
        <w:t>规</w:t>
      </w:r>
      <w:proofErr w:type="gramEnd"/>
      <w:r w:rsidRPr="00054DCA">
        <w:rPr>
          <w:rFonts w:hint="eastAsia"/>
          <w:sz w:val="24"/>
          <w:szCs w:val="24"/>
        </w:rPr>
        <w:t>建设的法治基础。《出口管制法》明确，中国政府部门适时发布有关行业出口管制指南，引导出口经营者建立健全出口管制内部合规制度以规范经营。明确激励措施，对建立出口管制内部合规制度且运行情况良好的出口经营者，可依法给予通用许可等便利措施。中国以法律的形式，为</w:t>
      </w:r>
      <w:r w:rsidRPr="00054DCA">
        <w:rPr>
          <w:rFonts w:hint="eastAsia"/>
          <w:sz w:val="24"/>
          <w:szCs w:val="24"/>
        </w:rPr>
        <w:lastRenderedPageBreak/>
        <w:t>政府有效引导出口管制合</w:t>
      </w:r>
      <w:proofErr w:type="gramStart"/>
      <w:r w:rsidRPr="00054DCA">
        <w:rPr>
          <w:rFonts w:hint="eastAsia"/>
          <w:sz w:val="24"/>
          <w:szCs w:val="24"/>
        </w:rPr>
        <w:t>规</w:t>
      </w:r>
      <w:proofErr w:type="gramEnd"/>
      <w:r w:rsidRPr="00054DCA">
        <w:rPr>
          <w:rFonts w:hint="eastAsia"/>
          <w:sz w:val="24"/>
          <w:szCs w:val="24"/>
        </w:rPr>
        <w:t>建设提供法治保障，为企业建立健全内部合规制</w:t>
      </w:r>
      <w:proofErr w:type="gramStart"/>
      <w:r w:rsidRPr="00054DCA">
        <w:rPr>
          <w:rFonts w:hint="eastAsia"/>
          <w:sz w:val="24"/>
          <w:szCs w:val="24"/>
        </w:rPr>
        <w:t>度提供</w:t>
      </w:r>
      <w:proofErr w:type="gramEnd"/>
      <w:r w:rsidRPr="00054DCA">
        <w:rPr>
          <w:rFonts w:hint="eastAsia"/>
          <w:sz w:val="24"/>
          <w:szCs w:val="24"/>
        </w:rPr>
        <w:t>法律依据。</w:t>
      </w:r>
    </w:p>
    <w:p w:rsidR="00054DCA" w:rsidRPr="00054DCA" w:rsidRDefault="00054DCA" w:rsidP="00054DCA">
      <w:pPr>
        <w:spacing w:line="360" w:lineRule="auto"/>
        <w:ind w:firstLineChars="200" w:firstLine="480"/>
        <w:rPr>
          <w:sz w:val="24"/>
          <w:szCs w:val="24"/>
        </w:rPr>
      </w:pPr>
      <w:r w:rsidRPr="00054DCA">
        <w:rPr>
          <w:rFonts w:hint="eastAsia"/>
          <w:sz w:val="24"/>
          <w:szCs w:val="24"/>
        </w:rPr>
        <w:t>加强政策指引。</w:t>
      </w:r>
      <w:r w:rsidRPr="00054DCA">
        <w:rPr>
          <w:rFonts w:hint="eastAsia"/>
          <w:sz w:val="24"/>
          <w:szCs w:val="24"/>
        </w:rPr>
        <w:t>2007</w:t>
      </w:r>
      <w:r w:rsidRPr="00054DCA">
        <w:rPr>
          <w:rFonts w:hint="eastAsia"/>
          <w:sz w:val="24"/>
          <w:szCs w:val="24"/>
        </w:rPr>
        <w:t>年，商务部首次发布两用物项和技术经营企业建立内部出口控制机制的指导意见。</w:t>
      </w:r>
      <w:r w:rsidRPr="00054DCA">
        <w:rPr>
          <w:rFonts w:hint="eastAsia"/>
          <w:sz w:val="24"/>
          <w:szCs w:val="24"/>
        </w:rPr>
        <w:t>2021</w:t>
      </w:r>
      <w:r w:rsidRPr="00054DCA">
        <w:rPr>
          <w:rFonts w:hint="eastAsia"/>
          <w:sz w:val="24"/>
          <w:szCs w:val="24"/>
        </w:rPr>
        <w:t>年，商务部修订并发布《商务部关于两用物项出口经营者建立出口管制内部合规机制的指导意见》，将合</w:t>
      </w:r>
      <w:proofErr w:type="gramStart"/>
      <w:r w:rsidRPr="00054DCA">
        <w:rPr>
          <w:rFonts w:hint="eastAsia"/>
          <w:sz w:val="24"/>
          <w:szCs w:val="24"/>
        </w:rPr>
        <w:t>规</w:t>
      </w:r>
      <w:proofErr w:type="gramEnd"/>
      <w:r w:rsidRPr="00054DCA">
        <w:rPr>
          <w:rFonts w:hint="eastAsia"/>
          <w:sz w:val="24"/>
          <w:szCs w:val="24"/>
        </w:rPr>
        <w:t>要素拓展为</w:t>
      </w:r>
      <w:r w:rsidRPr="00054DCA">
        <w:rPr>
          <w:rFonts w:hint="eastAsia"/>
          <w:sz w:val="24"/>
          <w:szCs w:val="24"/>
        </w:rPr>
        <w:t>9</w:t>
      </w:r>
      <w:r w:rsidRPr="00054DCA">
        <w:rPr>
          <w:rFonts w:hint="eastAsia"/>
          <w:sz w:val="24"/>
          <w:szCs w:val="24"/>
        </w:rPr>
        <w:t>个，包括拟定政策声明、建立组织机构、全面风险评估、确立审查程序、制定应急措施、开展教育培训、完善合</w:t>
      </w:r>
      <w:proofErr w:type="gramStart"/>
      <w:r w:rsidRPr="00054DCA">
        <w:rPr>
          <w:rFonts w:hint="eastAsia"/>
          <w:sz w:val="24"/>
          <w:szCs w:val="24"/>
        </w:rPr>
        <w:t>规</w:t>
      </w:r>
      <w:proofErr w:type="gramEnd"/>
      <w:r w:rsidRPr="00054DCA">
        <w:rPr>
          <w:rFonts w:hint="eastAsia"/>
          <w:sz w:val="24"/>
          <w:szCs w:val="24"/>
        </w:rPr>
        <w:t>审计、保留资料档案和编制管理手册。新增《两用物项出口管制内部合规指南》，提供更详尽指引和场景化参考。在核领域中国发布了核进出口合</w:t>
      </w:r>
      <w:proofErr w:type="gramStart"/>
      <w:r w:rsidRPr="00054DCA">
        <w:rPr>
          <w:rFonts w:hint="eastAsia"/>
          <w:sz w:val="24"/>
          <w:szCs w:val="24"/>
        </w:rPr>
        <w:t>规</w:t>
      </w:r>
      <w:proofErr w:type="gramEnd"/>
      <w:r w:rsidRPr="00054DCA">
        <w:rPr>
          <w:rFonts w:hint="eastAsia"/>
          <w:sz w:val="24"/>
          <w:szCs w:val="24"/>
        </w:rPr>
        <w:t>管理机制建设指南等文件。</w:t>
      </w:r>
    </w:p>
    <w:p w:rsidR="00054DCA" w:rsidRPr="00054DCA" w:rsidRDefault="00054DCA" w:rsidP="00054DCA">
      <w:pPr>
        <w:spacing w:line="360" w:lineRule="auto"/>
        <w:ind w:firstLineChars="200" w:firstLine="480"/>
        <w:rPr>
          <w:sz w:val="24"/>
          <w:szCs w:val="24"/>
        </w:rPr>
      </w:pPr>
      <w:r w:rsidRPr="00054DCA">
        <w:rPr>
          <w:rFonts w:hint="eastAsia"/>
          <w:sz w:val="24"/>
          <w:szCs w:val="24"/>
        </w:rPr>
        <w:t>加强公共服务。高度重视出口管制合</w:t>
      </w:r>
      <w:proofErr w:type="gramStart"/>
      <w:r w:rsidRPr="00054DCA">
        <w:rPr>
          <w:rFonts w:hint="eastAsia"/>
          <w:sz w:val="24"/>
          <w:szCs w:val="24"/>
        </w:rPr>
        <w:t>规</w:t>
      </w:r>
      <w:proofErr w:type="gramEnd"/>
      <w:r w:rsidRPr="00054DCA">
        <w:rPr>
          <w:rFonts w:hint="eastAsia"/>
          <w:sz w:val="24"/>
          <w:szCs w:val="24"/>
        </w:rPr>
        <w:t>宣传培训，不断加大宣传力度，提高全社会合</w:t>
      </w:r>
      <w:proofErr w:type="gramStart"/>
      <w:r w:rsidRPr="00054DCA">
        <w:rPr>
          <w:rFonts w:hint="eastAsia"/>
          <w:sz w:val="24"/>
          <w:szCs w:val="24"/>
        </w:rPr>
        <w:t>规</w:t>
      </w:r>
      <w:proofErr w:type="gramEnd"/>
      <w:r w:rsidRPr="00054DCA">
        <w:rPr>
          <w:rFonts w:hint="eastAsia"/>
          <w:sz w:val="24"/>
          <w:szCs w:val="24"/>
        </w:rPr>
        <w:t>水平。各级政府深入企业调研座谈，针对重点领域开展培训，夯实出口管制合</w:t>
      </w:r>
      <w:proofErr w:type="gramStart"/>
      <w:r w:rsidRPr="00054DCA">
        <w:rPr>
          <w:rFonts w:hint="eastAsia"/>
          <w:sz w:val="24"/>
          <w:szCs w:val="24"/>
        </w:rPr>
        <w:t>规</w:t>
      </w:r>
      <w:proofErr w:type="gramEnd"/>
      <w:r w:rsidRPr="00054DCA">
        <w:rPr>
          <w:rFonts w:hint="eastAsia"/>
          <w:sz w:val="24"/>
          <w:szCs w:val="24"/>
        </w:rPr>
        <w:t>意识，培育出口管制合</w:t>
      </w:r>
      <w:proofErr w:type="gramStart"/>
      <w:r w:rsidRPr="00054DCA">
        <w:rPr>
          <w:rFonts w:hint="eastAsia"/>
          <w:sz w:val="24"/>
          <w:szCs w:val="24"/>
        </w:rPr>
        <w:t>规</w:t>
      </w:r>
      <w:proofErr w:type="gramEnd"/>
      <w:r w:rsidRPr="00054DCA">
        <w:rPr>
          <w:rFonts w:hint="eastAsia"/>
          <w:sz w:val="24"/>
          <w:szCs w:val="24"/>
        </w:rPr>
        <w:t>文化。近年来，年均举办多形式培训和研讨交流</w:t>
      </w:r>
      <w:r w:rsidRPr="00054DCA">
        <w:rPr>
          <w:rFonts w:hint="eastAsia"/>
          <w:sz w:val="24"/>
          <w:szCs w:val="24"/>
        </w:rPr>
        <w:t>20</w:t>
      </w:r>
      <w:r w:rsidRPr="00054DCA">
        <w:rPr>
          <w:rFonts w:hint="eastAsia"/>
          <w:sz w:val="24"/>
          <w:szCs w:val="24"/>
        </w:rPr>
        <w:t>余次，约</w:t>
      </w:r>
      <w:r w:rsidRPr="00054DCA">
        <w:rPr>
          <w:rFonts w:hint="eastAsia"/>
          <w:sz w:val="24"/>
          <w:szCs w:val="24"/>
        </w:rPr>
        <w:t>3</w:t>
      </w:r>
      <w:r w:rsidRPr="00054DCA">
        <w:rPr>
          <w:rFonts w:hint="eastAsia"/>
          <w:sz w:val="24"/>
          <w:szCs w:val="24"/>
        </w:rPr>
        <w:t>万人次参加。</w:t>
      </w:r>
      <w:r w:rsidRPr="00054DCA">
        <w:rPr>
          <w:rFonts w:hint="eastAsia"/>
          <w:sz w:val="24"/>
          <w:szCs w:val="24"/>
        </w:rPr>
        <w:t>2021</w:t>
      </w:r>
      <w:r w:rsidRPr="00054DCA">
        <w:rPr>
          <w:rFonts w:hint="eastAsia"/>
          <w:sz w:val="24"/>
          <w:szCs w:val="24"/>
        </w:rPr>
        <w:t>年，商务部启动出口管制信息服务平台建设，加大指导和服务力度。积极</w:t>
      </w:r>
      <w:proofErr w:type="gramStart"/>
      <w:r w:rsidRPr="00054DCA">
        <w:rPr>
          <w:rFonts w:hint="eastAsia"/>
          <w:sz w:val="24"/>
          <w:szCs w:val="24"/>
        </w:rPr>
        <w:t>引导商</w:t>
      </w:r>
      <w:proofErr w:type="gramEnd"/>
      <w:r w:rsidRPr="00054DCA">
        <w:rPr>
          <w:rFonts w:hint="eastAsia"/>
          <w:sz w:val="24"/>
          <w:szCs w:val="24"/>
        </w:rPr>
        <w:t>协会、中介机构、专家智库等社会资源开展出口管制合</w:t>
      </w:r>
      <w:proofErr w:type="gramStart"/>
      <w:r w:rsidRPr="00054DCA">
        <w:rPr>
          <w:rFonts w:hint="eastAsia"/>
          <w:sz w:val="24"/>
          <w:szCs w:val="24"/>
        </w:rPr>
        <w:t>规</w:t>
      </w:r>
      <w:proofErr w:type="gramEnd"/>
      <w:r w:rsidRPr="00054DCA">
        <w:rPr>
          <w:rFonts w:hint="eastAsia"/>
          <w:sz w:val="24"/>
          <w:szCs w:val="24"/>
        </w:rPr>
        <w:t>研究，提供咨询服务，共同参与出口管制合</w:t>
      </w:r>
      <w:proofErr w:type="gramStart"/>
      <w:r w:rsidRPr="00054DCA">
        <w:rPr>
          <w:rFonts w:hint="eastAsia"/>
          <w:sz w:val="24"/>
          <w:szCs w:val="24"/>
        </w:rPr>
        <w:t>规</w:t>
      </w:r>
      <w:proofErr w:type="gramEnd"/>
      <w:r w:rsidRPr="00054DCA">
        <w:rPr>
          <w:rFonts w:hint="eastAsia"/>
          <w:sz w:val="24"/>
          <w:szCs w:val="24"/>
        </w:rPr>
        <w:t>建设。</w:t>
      </w:r>
    </w:p>
    <w:p w:rsidR="00054DCA" w:rsidRPr="00054DCA" w:rsidRDefault="00054DCA" w:rsidP="00054DCA">
      <w:pPr>
        <w:spacing w:line="360" w:lineRule="auto"/>
        <w:ind w:firstLineChars="200" w:firstLine="480"/>
        <w:rPr>
          <w:sz w:val="24"/>
          <w:szCs w:val="24"/>
        </w:rPr>
      </w:pPr>
      <w:r w:rsidRPr="00054DCA">
        <w:rPr>
          <w:rFonts w:hint="eastAsia"/>
          <w:sz w:val="24"/>
          <w:szCs w:val="24"/>
        </w:rPr>
        <w:t>（四）履行国际义务</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中国一贯主张全面禁止和彻底销毁核武器、生物武器和化学武器等大规模杀伤性武器，坚决反对此类武器及其运载工具的扩散，不支持、不鼓励、不帮助任何国家发展大规模杀伤性武器及其运载工具。中国致力于规范常规武器贸易，打击武器非法贩运，缓解常规武器滥用引发的人道主义问题。中国坚定维护有关国际条约的权威性和有效性，严格履行国际义务，维护国际和地区和平稳定。</w:t>
      </w:r>
    </w:p>
    <w:p w:rsidR="00054DCA" w:rsidRPr="00054DCA" w:rsidRDefault="00054DCA" w:rsidP="00054DCA">
      <w:pPr>
        <w:spacing w:line="360" w:lineRule="auto"/>
        <w:ind w:firstLineChars="200" w:firstLine="480"/>
        <w:rPr>
          <w:sz w:val="24"/>
          <w:szCs w:val="24"/>
        </w:rPr>
      </w:pPr>
      <w:r w:rsidRPr="00054DCA">
        <w:rPr>
          <w:rFonts w:hint="eastAsia"/>
          <w:sz w:val="24"/>
          <w:szCs w:val="24"/>
        </w:rPr>
        <w:t>在核领域，中国于</w:t>
      </w:r>
      <w:r w:rsidRPr="00054DCA">
        <w:rPr>
          <w:rFonts w:hint="eastAsia"/>
          <w:sz w:val="24"/>
          <w:szCs w:val="24"/>
        </w:rPr>
        <w:t>1984</w:t>
      </w:r>
      <w:r w:rsidRPr="00054DCA">
        <w:rPr>
          <w:rFonts w:hint="eastAsia"/>
          <w:sz w:val="24"/>
          <w:szCs w:val="24"/>
        </w:rPr>
        <w:t>年加入国际原子能机构，</w:t>
      </w:r>
      <w:r w:rsidRPr="00054DCA">
        <w:rPr>
          <w:rFonts w:hint="eastAsia"/>
          <w:sz w:val="24"/>
          <w:szCs w:val="24"/>
        </w:rPr>
        <w:t>1988</w:t>
      </w:r>
      <w:r w:rsidRPr="00054DCA">
        <w:rPr>
          <w:rFonts w:hint="eastAsia"/>
          <w:sz w:val="24"/>
          <w:szCs w:val="24"/>
        </w:rPr>
        <w:t>年与国际原子能机构签署《中华人民共和国和国际原子能机构关于在中国实施保障的协定》，自愿将本国民用核设施置于该机构的保障监督之下。</w:t>
      </w:r>
      <w:r w:rsidRPr="00054DCA">
        <w:rPr>
          <w:rFonts w:hint="eastAsia"/>
          <w:sz w:val="24"/>
          <w:szCs w:val="24"/>
        </w:rPr>
        <w:t>1992</w:t>
      </w:r>
      <w:r w:rsidRPr="00054DCA">
        <w:rPr>
          <w:rFonts w:hint="eastAsia"/>
          <w:sz w:val="24"/>
          <w:szCs w:val="24"/>
        </w:rPr>
        <w:t>年，中国加入《不扩散核武器条约》。中国积极参与日内瓦裁军谈判会议有关《全面禁止核试验条约》的谈判，为该条约的达成</w:t>
      </w:r>
      <w:proofErr w:type="gramStart"/>
      <w:r w:rsidRPr="00054DCA">
        <w:rPr>
          <w:rFonts w:hint="eastAsia"/>
          <w:sz w:val="24"/>
          <w:szCs w:val="24"/>
        </w:rPr>
        <w:t>作出</w:t>
      </w:r>
      <w:proofErr w:type="gramEnd"/>
      <w:r w:rsidRPr="00054DCA">
        <w:rPr>
          <w:rFonts w:hint="eastAsia"/>
          <w:sz w:val="24"/>
          <w:szCs w:val="24"/>
        </w:rPr>
        <w:t>重要贡献，并于</w:t>
      </w:r>
      <w:r w:rsidRPr="00054DCA">
        <w:rPr>
          <w:rFonts w:hint="eastAsia"/>
          <w:sz w:val="24"/>
          <w:szCs w:val="24"/>
        </w:rPr>
        <w:t>1996</w:t>
      </w:r>
      <w:r w:rsidRPr="00054DCA">
        <w:rPr>
          <w:rFonts w:hint="eastAsia"/>
          <w:sz w:val="24"/>
          <w:szCs w:val="24"/>
        </w:rPr>
        <w:t>年首批签约。</w:t>
      </w:r>
      <w:r w:rsidRPr="00054DCA">
        <w:rPr>
          <w:rFonts w:hint="eastAsia"/>
          <w:sz w:val="24"/>
          <w:szCs w:val="24"/>
        </w:rPr>
        <w:t>1997</w:t>
      </w:r>
      <w:r w:rsidRPr="00054DCA">
        <w:rPr>
          <w:rFonts w:hint="eastAsia"/>
          <w:sz w:val="24"/>
          <w:szCs w:val="24"/>
        </w:rPr>
        <w:t>年</w:t>
      </w:r>
      <w:r w:rsidRPr="00054DCA">
        <w:rPr>
          <w:rFonts w:hint="eastAsia"/>
          <w:sz w:val="24"/>
          <w:szCs w:val="24"/>
        </w:rPr>
        <w:t>10</w:t>
      </w:r>
      <w:r w:rsidRPr="00054DCA">
        <w:rPr>
          <w:rFonts w:hint="eastAsia"/>
          <w:sz w:val="24"/>
          <w:szCs w:val="24"/>
        </w:rPr>
        <w:t>月，中国加入“桑戈委员会”。</w:t>
      </w:r>
      <w:r w:rsidRPr="00054DCA">
        <w:rPr>
          <w:rFonts w:hint="eastAsia"/>
          <w:sz w:val="24"/>
          <w:szCs w:val="24"/>
        </w:rPr>
        <w:t>1998</w:t>
      </w:r>
      <w:r w:rsidRPr="00054DCA">
        <w:rPr>
          <w:rFonts w:hint="eastAsia"/>
          <w:sz w:val="24"/>
          <w:szCs w:val="24"/>
        </w:rPr>
        <w:t>年，中国签署关于加强国际原子能机构保障监督的附加议定书，并于</w:t>
      </w:r>
      <w:r w:rsidRPr="00054DCA">
        <w:rPr>
          <w:rFonts w:hint="eastAsia"/>
          <w:sz w:val="24"/>
          <w:szCs w:val="24"/>
        </w:rPr>
        <w:t>2002</w:t>
      </w:r>
      <w:r w:rsidRPr="00054DCA">
        <w:rPr>
          <w:rFonts w:hint="eastAsia"/>
          <w:sz w:val="24"/>
          <w:szCs w:val="24"/>
        </w:rPr>
        <w:t>年初正式完成该附加议定书生效的国内法律程序，成为第一个完成上述程序的核武器国家。</w:t>
      </w:r>
      <w:r w:rsidRPr="00054DCA">
        <w:rPr>
          <w:rFonts w:hint="eastAsia"/>
          <w:sz w:val="24"/>
          <w:szCs w:val="24"/>
        </w:rPr>
        <w:t>2004</w:t>
      </w:r>
      <w:r w:rsidRPr="00054DCA">
        <w:rPr>
          <w:rFonts w:hint="eastAsia"/>
          <w:sz w:val="24"/>
          <w:szCs w:val="24"/>
        </w:rPr>
        <w:t>年</w:t>
      </w:r>
      <w:r w:rsidRPr="00054DCA">
        <w:rPr>
          <w:rFonts w:hint="eastAsia"/>
          <w:sz w:val="24"/>
          <w:szCs w:val="24"/>
        </w:rPr>
        <w:t>6</w:t>
      </w:r>
      <w:r w:rsidRPr="00054DCA">
        <w:rPr>
          <w:rFonts w:hint="eastAsia"/>
          <w:sz w:val="24"/>
          <w:szCs w:val="24"/>
        </w:rPr>
        <w:t>月，中国加入“核供应国集团”，</w:t>
      </w:r>
      <w:r w:rsidRPr="00054DCA">
        <w:rPr>
          <w:rFonts w:hint="eastAsia"/>
          <w:sz w:val="24"/>
          <w:szCs w:val="24"/>
        </w:rPr>
        <w:lastRenderedPageBreak/>
        <w:t>积极参与“集团”相关事务，履行“集团”权利义务。</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在生物领域，中国</w:t>
      </w:r>
      <w:r w:rsidRPr="00054DCA">
        <w:rPr>
          <w:rFonts w:hint="eastAsia"/>
          <w:sz w:val="24"/>
          <w:szCs w:val="24"/>
        </w:rPr>
        <w:t>1984</w:t>
      </w:r>
      <w:r w:rsidRPr="00054DCA">
        <w:rPr>
          <w:rFonts w:hint="eastAsia"/>
          <w:sz w:val="24"/>
          <w:szCs w:val="24"/>
        </w:rPr>
        <w:t>年加入《禁止生物武器公约》，一贯严格履行公约义务。中国始终按时全面提交履约建立信任措施宣布材料，深入参与公约审议进程，在规范生物科研活动、生物技术和资源全球分配等领域积极提出多边倡议，在加强生物实验室安全等领域积极向国际社会提供公共产品，不断加强生物两用品及相关设备和技术的出口管制，及时修订管制清单。中国倡导推动公约审议进程取得积极成果，特别是谈判制定具有法律约束力的核查议定书，以全面加强公约有效性。</w:t>
      </w:r>
    </w:p>
    <w:p w:rsidR="00054DCA" w:rsidRPr="00054DCA" w:rsidRDefault="00054DCA" w:rsidP="00054DCA">
      <w:pPr>
        <w:spacing w:line="360" w:lineRule="auto"/>
        <w:ind w:firstLineChars="200" w:firstLine="480"/>
        <w:rPr>
          <w:sz w:val="24"/>
          <w:szCs w:val="24"/>
        </w:rPr>
      </w:pPr>
      <w:r w:rsidRPr="00054DCA">
        <w:rPr>
          <w:rFonts w:hint="eastAsia"/>
          <w:sz w:val="24"/>
          <w:szCs w:val="24"/>
        </w:rPr>
        <w:t>在化学领域，中国为达成《禁止化学武器公约》</w:t>
      </w:r>
      <w:proofErr w:type="gramStart"/>
      <w:r w:rsidRPr="00054DCA">
        <w:rPr>
          <w:rFonts w:hint="eastAsia"/>
          <w:sz w:val="24"/>
          <w:szCs w:val="24"/>
        </w:rPr>
        <w:t>作出</w:t>
      </w:r>
      <w:proofErr w:type="gramEnd"/>
      <w:r w:rsidRPr="00054DCA">
        <w:rPr>
          <w:rFonts w:hint="eastAsia"/>
          <w:sz w:val="24"/>
          <w:szCs w:val="24"/>
        </w:rPr>
        <w:t>积极贡献。</w:t>
      </w:r>
      <w:r w:rsidRPr="00054DCA">
        <w:rPr>
          <w:rFonts w:hint="eastAsia"/>
          <w:sz w:val="24"/>
          <w:szCs w:val="24"/>
        </w:rPr>
        <w:t>1993</w:t>
      </w:r>
      <w:r w:rsidRPr="00054DCA">
        <w:rPr>
          <w:rFonts w:hint="eastAsia"/>
          <w:sz w:val="24"/>
          <w:szCs w:val="24"/>
        </w:rPr>
        <w:t>年</w:t>
      </w:r>
      <w:r w:rsidRPr="00054DCA">
        <w:rPr>
          <w:rFonts w:hint="eastAsia"/>
          <w:sz w:val="24"/>
          <w:szCs w:val="24"/>
        </w:rPr>
        <w:t>1</w:t>
      </w:r>
      <w:r w:rsidRPr="00054DCA">
        <w:rPr>
          <w:rFonts w:hint="eastAsia"/>
          <w:sz w:val="24"/>
          <w:szCs w:val="24"/>
        </w:rPr>
        <w:t>月，中国签署公约。</w:t>
      </w:r>
      <w:r w:rsidRPr="00054DCA">
        <w:rPr>
          <w:rFonts w:hint="eastAsia"/>
          <w:sz w:val="24"/>
          <w:szCs w:val="24"/>
        </w:rPr>
        <w:t>1997</w:t>
      </w:r>
      <w:r w:rsidRPr="00054DCA">
        <w:rPr>
          <w:rFonts w:hint="eastAsia"/>
          <w:sz w:val="24"/>
          <w:szCs w:val="24"/>
        </w:rPr>
        <w:t>年</w:t>
      </w:r>
      <w:r w:rsidRPr="00054DCA">
        <w:rPr>
          <w:rFonts w:hint="eastAsia"/>
          <w:sz w:val="24"/>
          <w:szCs w:val="24"/>
        </w:rPr>
        <w:t>4</w:t>
      </w:r>
      <w:r w:rsidRPr="00054DCA">
        <w:rPr>
          <w:rFonts w:hint="eastAsia"/>
          <w:sz w:val="24"/>
          <w:szCs w:val="24"/>
        </w:rPr>
        <w:t>月，中国递交批准书，成为公约的原始缔约国。中国坚定支持公约宗旨和目标，推动各方严格履行义务，平衡、有效落实公约各项条款。自公约生效以来，中国按照公约要求颁布国内履约立法，设立专门履约机构，并按时、完整地提交各类年度宣布，严格接受禁化武组织相关视察。</w:t>
      </w:r>
      <w:r w:rsidRPr="00054DCA">
        <w:rPr>
          <w:rFonts w:hint="eastAsia"/>
          <w:sz w:val="24"/>
          <w:szCs w:val="24"/>
        </w:rPr>
        <w:t>2020</w:t>
      </w:r>
      <w:r w:rsidRPr="00054DCA">
        <w:rPr>
          <w:rFonts w:hint="eastAsia"/>
          <w:sz w:val="24"/>
          <w:szCs w:val="24"/>
        </w:rPr>
        <w:t>年，中国按照公约规定时限，完成《禁止化学武器公约》第</w:t>
      </w:r>
      <w:r w:rsidRPr="00054DCA">
        <w:rPr>
          <w:rFonts w:hint="eastAsia"/>
          <w:sz w:val="24"/>
          <w:szCs w:val="24"/>
        </w:rPr>
        <w:t>24</w:t>
      </w:r>
      <w:r w:rsidRPr="00054DCA">
        <w:rPr>
          <w:rFonts w:hint="eastAsia"/>
          <w:sz w:val="24"/>
          <w:szCs w:val="24"/>
        </w:rPr>
        <w:t>届缔约国大会增列附表</w:t>
      </w:r>
      <w:r w:rsidRPr="00054DCA">
        <w:rPr>
          <w:rFonts w:hint="eastAsia"/>
          <w:sz w:val="24"/>
          <w:szCs w:val="24"/>
        </w:rPr>
        <w:t>1</w:t>
      </w:r>
      <w:r w:rsidRPr="00054DCA">
        <w:rPr>
          <w:rFonts w:hint="eastAsia"/>
          <w:sz w:val="24"/>
          <w:szCs w:val="24"/>
        </w:rPr>
        <w:t>化学品的国内立法程序。</w:t>
      </w:r>
    </w:p>
    <w:p w:rsidR="00054DCA" w:rsidRPr="00054DCA" w:rsidRDefault="00054DCA" w:rsidP="00054DCA">
      <w:pPr>
        <w:spacing w:line="360" w:lineRule="auto"/>
        <w:ind w:firstLineChars="200" w:firstLine="480"/>
        <w:rPr>
          <w:sz w:val="24"/>
          <w:szCs w:val="24"/>
        </w:rPr>
      </w:pPr>
      <w:r w:rsidRPr="00054DCA">
        <w:rPr>
          <w:rFonts w:hint="eastAsia"/>
          <w:sz w:val="24"/>
          <w:szCs w:val="24"/>
        </w:rPr>
        <w:t>在导弹领域，中国支持国际社会为防止导弹及相关物项和技术扩散所</w:t>
      </w:r>
      <w:proofErr w:type="gramStart"/>
      <w:r w:rsidRPr="00054DCA">
        <w:rPr>
          <w:rFonts w:hint="eastAsia"/>
          <w:sz w:val="24"/>
          <w:szCs w:val="24"/>
        </w:rPr>
        <w:t>作出</w:t>
      </w:r>
      <w:proofErr w:type="gramEnd"/>
      <w:r w:rsidRPr="00054DCA">
        <w:rPr>
          <w:rFonts w:hint="eastAsia"/>
          <w:sz w:val="24"/>
          <w:szCs w:val="24"/>
        </w:rPr>
        <w:t>的努力，对国际上有关加强导弹防扩散机制的建议持积极和开放的态度。中国借鉴多国出口管制做法，颁布实施《导弹及相关物项和技术出口管制条例》，使中国导弹领域物项和技术出口有了法律依据。中国还积极参与相关国际交流和合作，共同致力于防止弹道导弹扩散。</w:t>
      </w:r>
    </w:p>
    <w:p w:rsidR="00054DCA" w:rsidRPr="00054DCA" w:rsidRDefault="00054DCA" w:rsidP="00054DCA">
      <w:pPr>
        <w:spacing w:line="360" w:lineRule="auto"/>
        <w:ind w:firstLineChars="200" w:firstLine="480"/>
        <w:rPr>
          <w:sz w:val="24"/>
          <w:szCs w:val="24"/>
        </w:rPr>
      </w:pPr>
      <w:r w:rsidRPr="00054DCA">
        <w:rPr>
          <w:rFonts w:hint="eastAsia"/>
          <w:sz w:val="24"/>
          <w:szCs w:val="24"/>
        </w:rPr>
        <w:t>在军品领域，中国积极参与《武器贸易条约》谈判，对条约的达成</w:t>
      </w:r>
      <w:proofErr w:type="gramStart"/>
      <w:r w:rsidRPr="00054DCA">
        <w:rPr>
          <w:rFonts w:hint="eastAsia"/>
          <w:sz w:val="24"/>
          <w:szCs w:val="24"/>
        </w:rPr>
        <w:t>作出</w:t>
      </w:r>
      <w:proofErr w:type="gramEnd"/>
      <w:r w:rsidRPr="00054DCA">
        <w:rPr>
          <w:rFonts w:hint="eastAsia"/>
          <w:sz w:val="24"/>
          <w:szCs w:val="24"/>
        </w:rPr>
        <w:t>重要贡献。</w:t>
      </w:r>
      <w:r w:rsidRPr="00054DCA">
        <w:rPr>
          <w:rFonts w:hint="eastAsia"/>
          <w:sz w:val="24"/>
          <w:szCs w:val="24"/>
        </w:rPr>
        <w:t>2019</w:t>
      </w:r>
      <w:r w:rsidRPr="00054DCA">
        <w:rPr>
          <w:rFonts w:hint="eastAsia"/>
          <w:sz w:val="24"/>
          <w:szCs w:val="24"/>
        </w:rPr>
        <w:t>年</w:t>
      </w:r>
      <w:r w:rsidRPr="00054DCA">
        <w:rPr>
          <w:rFonts w:hint="eastAsia"/>
          <w:sz w:val="24"/>
          <w:szCs w:val="24"/>
        </w:rPr>
        <w:t>9</w:t>
      </w:r>
      <w:r w:rsidRPr="00054DCA">
        <w:rPr>
          <w:rFonts w:hint="eastAsia"/>
          <w:sz w:val="24"/>
          <w:szCs w:val="24"/>
        </w:rPr>
        <w:t>月，中国宣布启动加入《武器贸易条约》相关国内法律程序。</w:t>
      </w:r>
      <w:r w:rsidRPr="00054DCA">
        <w:rPr>
          <w:rFonts w:hint="eastAsia"/>
          <w:sz w:val="24"/>
          <w:szCs w:val="24"/>
        </w:rPr>
        <w:t>2020</w:t>
      </w:r>
      <w:r w:rsidRPr="00054DCA">
        <w:rPr>
          <w:rFonts w:hint="eastAsia"/>
          <w:sz w:val="24"/>
          <w:szCs w:val="24"/>
        </w:rPr>
        <w:t>年</w:t>
      </w:r>
      <w:r w:rsidRPr="00054DCA">
        <w:rPr>
          <w:rFonts w:hint="eastAsia"/>
          <w:sz w:val="24"/>
          <w:szCs w:val="24"/>
        </w:rPr>
        <w:t>7</w:t>
      </w:r>
      <w:r w:rsidRPr="00054DCA">
        <w:rPr>
          <w:rFonts w:hint="eastAsia"/>
          <w:sz w:val="24"/>
          <w:szCs w:val="24"/>
        </w:rPr>
        <w:t>月，中国正式加入《武器贸易条约》。中国作为条约缔约国，坚定支持条约的宗旨和目标，全面履行条约义务，并愿与其他缔约国一道，共同致力于规范常规武器贸易，促进条约普遍性和有效性，完善武器贸易全球治理。</w:t>
      </w:r>
    </w:p>
    <w:p w:rsidR="00054DCA" w:rsidRPr="00054DCA" w:rsidRDefault="00054DCA" w:rsidP="00054DCA">
      <w:pPr>
        <w:spacing w:line="360" w:lineRule="auto"/>
        <w:ind w:firstLineChars="200" w:firstLine="482"/>
        <w:rPr>
          <w:b/>
          <w:bCs/>
          <w:sz w:val="24"/>
          <w:szCs w:val="24"/>
        </w:rPr>
      </w:pPr>
      <w:r w:rsidRPr="00054DCA">
        <w:rPr>
          <w:rFonts w:hint="eastAsia"/>
          <w:b/>
          <w:bCs/>
          <w:sz w:val="24"/>
          <w:szCs w:val="24"/>
        </w:rPr>
        <w:t>四、积极开展出口管制国际交流与合作</w:t>
      </w:r>
    </w:p>
    <w:p w:rsidR="00054DCA" w:rsidRPr="00054DCA" w:rsidRDefault="00054DCA" w:rsidP="00054DCA">
      <w:pPr>
        <w:spacing w:line="360" w:lineRule="auto"/>
        <w:ind w:firstLineChars="200" w:firstLine="480"/>
        <w:rPr>
          <w:rFonts w:hint="eastAsia"/>
          <w:sz w:val="24"/>
          <w:szCs w:val="24"/>
        </w:rPr>
      </w:pPr>
      <w:r w:rsidRPr="00054DCA">
        <w:rPr>
          <w:rFonts w:hint="eastAsia"/>
          <w:sz w:val="24"/>
          <w:szCs w:val="24"/>
        </w:rPr>
        <w:t>中国一贯重视并积极开展出口管制国际交流与合作，推动增信释疑、互学互鉴，促进出口管制的国际协调，促进出口管制物项合</w:t>
      </w:r>
      <w:proofErr w:type="gramStart"/>
      <w:r w:rsidRPr="00054DCA">
        <w:rPr>
          <w:rFonts w:hint="eastAsia"/>
          <w:sz w:val="24"/>
          <w:szCs w:val="24"/>
        </w:rPr>
        <w:t>规</w:t>
      </w:r>
      <w:proofErr w:type="gramEnd"/>
      <w:r w:rsidRPr="00054DCA">
        <w:rPr>
          <w:rFonts w:hint="eastAsia"/>
          <w:sz w:val="24"/>
          <w:szCs w:val="24"/>
        </w:rPr>
        <w:t>贸易，为提升国际出口管制的公正性、开放性</w:t>
      </w:r>
      <w:proofErr w:type="gramStart"/>
      <w:r w:rsidRPr="00054DCA">
        <w:rPr>
          <w:rFonts w:hint="eastAsia"/>
          <w:sz w:val="24"/>
          <w:szCs w:val="24"/>
        </w:rPr>
        <w:t>作出</w:t>
      </w:r>
      <w:proofErr w:type="gramEnd"/>
      <w:r w:rsidRPr="00054DCA">
        <w:rPr>
          <w:rFonts w:hint="eastAsia"/>
          <w:sz w:val="24"/>
          <w:szCs w:val="24"/>
        </w:rPr>
        <w:t>中国贡献。</w:t>
      </w:r>
    </w:p>
    <w:p w:rsidR="00054DCA" w:rsidRPr="00054DCA" w:rsidRDefault="00054DCA" w:rsidP="00054DCA">
      <w:pPr>
        <w:spacing w:line="360" w:lineRule="auto"/>
        <w:ind w:firstLineChars="200" w:firstLine="480"/>
        <w:rPr>
          <w:sz w:val="24"/>
          <w:szCs w:val="24"/>
        </w:rPr>
      </w:pPr>
      <w:r w:rsidRPr="00054DCA">
        <w:rPr>
          <w:rFonts w:hint="eastAsia"/>
          <w:sz w:val="24"/>
          <w:szCs w:val="24"/>
        </w:rPr>
        <w:lastRenderedPageBreak/>
        <w:t>（一）开展双边交流与合作</w:t>
      </w:r>
    </w:p>
    <w:p w:rsidR="00054DCA" w:rsidRPr="00054DCA" w:rsidRDefault="00054DCA" w:rsidP="00054DCA">
      <w:pPr>
        <w:spacing w:line="360" w:lineRule="auto"/>
        <w:ind w:firstLineChars="200" w:firstLine="480"/>
        <w:rPr>
          <w:sz w:val="24"/>
          <w:szCs w:val="24"/>
        </w:rPr>
      </w:pPr>
      <w:r w:rsidRPr="00054DCA">
        <w:rPr>
          <w:rFonts w:hint="eastAsia"/>
          <w:sz w:val="24"/>
          <w:szCs w:val="24"/>
        </w:rPr>
        <w:t>中国在相互尊重、平等互利的基础上，积极开展出口管制双边交流与合作，通过对话协商增进互信，体现中国开放合作的态度，促进双边合作互利共赢。</w:t>
      </w:r>
    </w:p>
    <w:p w:rsidR="00054DCA" w:rsidRPr="00054DCA" w:rsidRDefault="00054DCA" w:rsidP="00054DCA">
      <w:pPr>
        <w:spacing w:line="360" w:lineRule="auto"/>
        <w:ind w:firstLineChars="200" w:firstLine="480"/>
        <w:rPr>
          <w:sz w:val="24"/>
          <w:szCs w:val="24"/>
        </w:rPr>
      </w:pPr>
      <w:r w:rsidRPr="00054DCA">
        <w:rPr>
          <w:rFonts w:hint="eastAsia"/>
          <w:sz w:val="24"/>
          <w:szCs w:val="24"/>
        </w:rPr>
        <w:t>积极促进出口管制物项合</w:t>
      </w:r>
      <w:proofErr w:type="gramStart"/>
      <w:r w:rsidRPr="00054DCA">
        <w:rPr>
          <w:rFonts w:hint="eastAsia"/>
          <w:sz w:val="24"/>
          <w:szCs w:val="24"/>
        </w:rPr>
        <w:t>规</w:t>
      </w:r>
      <w:proofErr w:type="gramEnd"/>
      <w:r w:rsidRPr="00054DCA">
        <w:rPr>
          <w:rFonts w:hint="eastAsia"/>
          <w:sz w:val="24"/>
          <w:szCs w:val="24"/>
        </w:rPr>
        <w:t>贸易。中国与多个国家和地区建立政府间机制，开展政府间磋商、研讨，与企业对话等活动，交流经验做法。与有关国家出口管制主管部门保持对话，加强出口管制领域交流合作。中国与俄罗斯等国签署双边协议，相互出具《最终用户和最终用途说明》，推进互信合作。</w:t>
      </w:r>
    </w:p>
    <w:p w:rsidR="00054DCA" w:rsidRPr="00054DCA" w:rsidRDefault="00054DCA" w:rsidP="00054DCA">
      <w:pPr>
        <w:spacing w:line="360" w:lineRule="auto"/>
        <w:ind w:firstLineChars="200" w:firstLine="480"/>
        <w:rPr>
          <w:sz w:val="24"/>
          <w:szCs w:val="24"/>
        </w:rPr>
      </w:pPr>
      <w:r w:rsidRPr="00054DCA">
        <w:rPr>
          <w:rFonts w:hint="eastAsia"/>
          <w:sz w:val="24"/>
          <w:szCs w:val="24"/>
        </w:rPr>
        <w:t>深入开展双边出口管制、防扩散交流与合作。中国与美国多次举办出口管制物项识别研讨会，增进执法技术交流。在核领域，中国与美国、俄罗斯、英国、法国、德国以及欧盟机构等保持磋商与交流，并依法通过信息交流和执法合作，联合打击违法活动。在监控化学品领域，中国在《禁止化学武器公约》框架下与其他缔约国开展双边交流与合作，并赴德国、西班牙、韩国、日本等国开展最终用户和最终用途核查工作。中国已与</w:t>
      </w:r>
      <w:r w:rsidRPr="00054DCA">
        <w:rPr>
          <w:rFonts w:hint="eastAsia"/>
          <w:sz w:val="24"/>
          <w:szCs w:val="24"/>
        </w:rPr>
        <w:t>10</w:t>
      </w:r>
      <w:r w:rsidRPr="00054DCA">
        <w:rPr>
          <w:rFonts w:hint="eastAsia"/>
          <w:sz w:val="24"/>
          <w:szCs w:val="24"/>
        </w:rPr>
        <w:t>余个国家建立副部级、司局级战略安全、军控与防扩散磋商机制，相互分享防扩散领域经验做法，对增进相互理解与合作发挥了重要作用。</w:t>
      </w:r>
    </w:p>
    <w:p w:rsidR="00054DCA" w:rsidRPr="00054DCA" w:rsidRDefault="00054DCA" w:rsidP="00054DCA">
      <w:pPr>
        <w:spacing w:line="360" w:lineRule="auto"/>
        <w:ind w:firstLineChars="200" w:firstLine="480"/>
        <w:rPr>
          <w:sz w:val="24"/>
          <w:szCs w:val="24"/>
        </w:rPr>
      </w:pPr>
      <w:r w:rsidRPr="00054DCA">
        <w:rPr>
          <w:rFonts w:hint="eastAsia"/>
          <w:sz w:val="24"/>
          <w:szCs w:val="24"/>
        </w:rPr>
        <w:t>除政府间合作外，中国积极支持出口</w:t>
      </w:r>
      <w:proofErr w:type="gramStart"/>
      <w:r w:rsidRPr="00054DCA">
        <w:rPr>
          <w:rFonts w:hint="eastAsia"/>
          <w:sz w:val="24"/>
          <w:szCs w:val="24"/>
        </w:rPr>
        <w:t>管制非</w:t>
      </w:r>
      <w:proofErr w:type="gramEnd"/>
      <w:r w:rsidRPr="00054DCA">
        <w:rPr>
          <w:rFonts w:hint="eastAsia"/>
          <w:sz w:val="24"/>
          <w:szCs w:val="24"/>
        </w:rPr>
        <w:t>政府间交流与合作。商务部国际贸易经济合作研究院、中国军控与裁军协会、中国现代国际关系研究院、中国核能行业协会等机构积极与相关国家的研究机构等开展非政府间交流、学术研究、民间国际交往活动，通过联合举办研讨会、论坛和实地参观等方式，加深了解，增进友谊。</w:t>
      </w:r>
    </w:p>
    <w:p w:rsidR="00054DCA" w:rsidRPr="00054DCA" w:rsidRDefault="00054DCA" w:rsidP="00054DCA">
      <w:pPr>
        <w:spacing w:line="360" w:lineRule="auto"/>
        <w:ind w:firstLineChars="200" w:firstLine="480"/>
        <w:rPr>
          <w:sz w:val="24"/>
          <w:szCs w:val="24"/>
        </w:rPr>
      </w:pPr>
      <w:r w:rsidRPr="00054DCA">
        <w:rPr>
          <w:rFonts w:hint="eastAsia"/>
          <w:sz w:val="24"/>
          <w:szCs w:val="24"/>
        </w:rPr>
        <w:t>（二）加强多边对话和磋商</w:t>
      </w:r>
    </w:p>
    <w:p w:rsidR="00054DCA" w:rsidRPr="00054DCA" w:rsidRDefault="00054DCA" w:rsidP="00054DCA">
      <w:pPr>
        <w:spacing w:line="360" w:lineRule="auto"/>
        <w:ind w:firstLineChars="200" w:firstLine="480"/>
        <w:rPr>
          <w:sz w:val="24"/>
          <w:szCs w:val="24"/>
        </w:rPr>
      </w:pPr>
      <w:r w:rsidRPr="00054DCA">
        <w:rPr>
          <w:rFonts w:hint="eastAsia"/>
          <w:sz w:val="24"/>
          <w:szCs w:val="24"/>
        </w:rPr>
        <w:t>中国重视通过联合国及出口管制领域的多边机制，对全球性问题、突发性事件保持沟通与磋商，以促进世界和平和地区安全。</w:t>
      </w:r>
    </w:p>
    <w:p w:rsidR="00054DCA" w:rsidRPr="00054DCA" w:rsidRDefault="00054DCA" w:rsidP="00054DCA">
      <w:pPr>
        <w:spacing w:line="360" w:lineRule="auto"/>
        <w:ind w:firstLineChars="200" w:firstLine="480"/>
        <w:rPr>
          <w:sz w:val="24"/>
          <w:szCs w:val="24"/>
        </w:rPr>
      </w:pPr>
      <w:r w:rsidRPr="00054DCA">
        <w:rPr>
          <w:rFonts w:hint="eastAsia"/>
          <w:sz w:val="24"/>
          <w:szCs w:val="24"/>
        </w:rPr>
        <w:t>中国主张，联合国作为最具普遍性的国际组织，应发挥核心作用，平衡处理防扩散与和平利用的关系，保障发展中国家和平利用科技进步成果的合法权利。</w:t>
      </w:r>
      <w:r w:rsidRPr="00054DCA">
        <w:rPr>
          <w:rFonts w:hint="eastAsia"/>
          <w:sz w:val="24"/>
          <w:szCs w:val="24"/>
        </w:rPr>
        <w:t>2021</w:t>
      </w:r>
      <w:r w:rsidRPr="00054DCA">
        <w:rPr>
          <w:rFonts w:hint="eastAsia"/>
          <w:sz w:val="24"/>
          <w:szCs w:val="24"/>
        </w:rPr>
        <w:t>年</w:t>
      </w:r>
      <w:r w:rsidRPr="00054DCA">
        <w:rPr>
          <w:rFonts w:hint="eastAsia"/>
          <w:sz w:val="24"/>
          <w:szCs w:val="24"/>
        </w:rPr>
        <w:t>12</w:t>
      </w:r>
      <w:r w:rsidRPr="00054DCA">
        <w:rPr>
          <w:rFonts w:hint="eastAsia"/>
          <w:sz w:val="24"/>
          <w:szCs w:val="24"/>
        </w:rPr>
        <w:t>月，在中国的倡议下，第</w:t>
      </w:r>
      <w:r w:rsidRPr="00054DCA">
        <w:rPr>
          <w:rFonts w:hint="eastAsia"/>
          <w:sz w:val="24"/>
          <w:szCs w:val="24"/>
        </w:rPr>
        <w:t>76</w:t>
      </w:r>
      <w:r w:rsidRPr="00054DCA">
        <w:rPr>
          <w:rFonts w:hint="eastAsia"/>
          <w:sz w:val="24"/>
          <w:szCs w:val="24"/>
        </w:rPr>
        <w:t>届联大通过“在国际安全领域促进和平利用国际合作”决议，强调和平利用科技及相关国际合作对经济、社会发展的重要性，敦促各国在履行防扩散国际义务的同时，取消对发展中国家和平利用科技的不合理限制。该决议的通过标志着在联大框架下开启了开放、包容、公正的对</w:t>
      </w:r>
      <w:r w:rsidRPr="00054DCA">
        <w:rPr>
          <w:rFonts w:hint="eastAsia"/>
          <w:sz w:val="24"/>
          <w:szCs w:val="24"/>
        </w:rPr>
        <w:lastRenderedPageBreak/>
        <w:t>话进程，对维护各国和平利用科技的合法权益、推动科技进步成果普惠共享、应对科技发展带来的安全挑战具有重要意义，有助于推动《不扩散核武器条约》《禁止化学武器公约》《禁止生物武器公约》等国际条约得到更加全面、平衡的执行，有助于现有防扩散、出口管制相关机制的成员国加强同其他国家的对话交流，更好地服务</w:t>
      </w:r>
      <w:proofErr w:type="gramStart"/>
      <w:r w:rsidRPr="00054DCA">
        <w:rPr>
          <w:rFonts w:hint="eastAsia"/>
          <w:sz w:val="24"/>
          <w:szCs w:val="24"/>
        </w:rPr>
        <w:t>于普遍</w:t>
      </w:r>
      <w:proofErr w:type="gramEnd"/>
      <w:r w:rsidRPr="00054DCA">
        <w:rPr>
          <w:rFonts w:hint="eastAsia"/>
          <w:sz w:val="24"/>
          <w:szCs w:val="24"/>
        </w:rPr>
        <w:t>安全与共同发展，符合整个国际社会的共同利益。中国将继续与各方一道，推进联大框架下的对话进程。</w:t>
      </w:r>
    </w:p>
    <w:p w:rsidR="00054DCA" w:rsidRPr="00054DCA" w:rsidRDefault="00054DCA" w:rsidP="00054DCA">
      <w:pPr>
        <w:spacing w:line="360" w:lineRule="auto"/>
        <w:ind w:firstLineChars="200" w:firstLine="480"/>
        <w:rPr>
          <w:sz w:val="24"/>
          <w:szCs w:val="24"/>
        </w:rPr>
      </w:pPr>
      <w:r w:rsidRPr="00054DCA">
        <w:rPr>
          <w:rFonts w:hint="eastAsia"/>
          <w:sz w:val="24"/>
          <w:szCs w:val="24"/>
        </w:rPr>
        <w:t>2004</w:t>
      </w:r>
      <w:r w:rsidRPr="00054DCA">
        <w:rPr>
          <w:rFonts w:hint="eastAsia"/>
          <w:sz w:val="24"/>
          <w:szCs w:val="24"/>
        </w:rPr>
        <w:t>年</w:t>
      </w:r>
      <w:r w:rsidRPr="00054DCA">
        <w:rPr>
          <w:rFonts w:hint="eastAsia"/>
          <w:sz w:val="24"/>
          <w:szCs w:val="24"/>
        </w:rPr>
        <w:t>4</w:t>
      </w:r>
      <w:r w:rsidRPr="00054DCA">
        <w:rPr>
          <w:rFonts w:hint="eastAsia"/>
          <w:sz w:val="24"/>
          <w:szCs w:val="24"/>
        </w:rPr>
        <w:t>月，联合国安理会一致通过第</w:t>
      </w:r>
      <w:r w:rsidRPr="00054DCA">
        <w:rPr>
          <w:rFonts w:hint="eastAsia"/>
          <w:sz w:val="24"/>
          <w:szCs w:val="24"/>
        </w:rPr>
        <w:t>1540</w:t>
      </w:r>
      <w:r w:rsidRPr="00054DCA">
        <w:rPr>
          <w:rFonts w:hint="eastAsia"/>
          <w:sz w:val="24"/>
          <w:szCs w:val="24"/>
        </w:rPr>
        <w:t>号决议，要求各国加强对大规模杀伤性武器及相关材料和技术的国内管理和出口管制，防范和打击非国家实体获取上述物项。该决议是安理会第一个专门的防扩散决议，有利于在国际法基础上推动和加强国际合作。中国积极支持并参加安理会</w:t>
      </w:r>
      <w:r w:rsidRPr="00054DCA">
        <w:rPr>
          <w:rFonts w:hint="eastAsia"/>
          <w:sz w:val="24"/>
          <w:szCs w:val="24"/>
        </w:rPr>
        <w:t>1540</w:t>
      </w:r>
      <w:r w:rsidRPr="00054DCA">
        <w:rPr>
          <w:rFonts w:hint="eastAsia"/>
          <w:sz w:val="24"/>
          <w:szCs w:val="24"/>
        </w:rPr>
        <w:t>委员会等联合国框架下的防扩散工作，积极推动安理会第</w:t>
      </w:r>
      <w:r w:rsidRPr="00054DCA">
        <w:rPr>
          <w:rFonts w:hint="eastAsia"/>
          <w:sz w:val="24"/>
          <w:szCs w:val="24"/>
        </w:rPr>
        <w:t>1540</w:t>
      </w:r>
      <w:r w:rsidRPr="00054DCA">
        <w:rPr>
          <w:rFonts w:hint="eastAsia"/>
          <w:sz w:val="24"/>
          <w:szCs w:val="24"/>
        </w:rPr>
        <w:t>号决议全面审议进程。为推进决议在亚洲地区的执行，中方与安理会</w:t>
      </w:r>
      <w:r w:rsidRPr="00054DCA">
        <w:rPr>
          <w:rFonts w:hint="eastAsia"/>
          <w:sz w:val="24"/>
          <w:szCs w:val="24"/>
        </w:rPr>
        <w:t>1540</w:t>
      </w:r>
      <w:r w:rsidRPr="00054DCA">
        <w:rPr>
          <w:rFonts w:hint="eastAsia"/>
          <w:sz w:val="24"/>
          <w:szCs w:val="24"/>
        </w:rPr>
        <w:t>委员会于</w:t>
      </w:r>
      <w:r w:rsidRPr="00054DCA">
        <w:rPr>
          <w:rFonts w:hint="eastAsia"/>
          <w:sz w:val="24"/>
          <w:szCs w:val="24"/>
        </w:rPr>
        <w:t>2015</w:t>
      </w:r>
      <w:r w:rsidRPr="00054DCA">
        <w:rPr>
          <w:rFonts w:hint="eastAsia"/>
          <w:sz w:val="24"/>
          <w:szCs w:val="24"/>
        </w:rPr>
        <w:t>年、</w:t>
      </w:r>
      <w:r w:rsidRPr="00054DCA">
        <w:rPr>
          <w:rFonts w:hint="eastAsia"/>
          <w:sz w:val="24"/>
          <w:szCs w:val="24"/>
        </w:rPr>
        <w:t>2017</w:t>
      </w:r>
      <w:r w:rsidRPr="00054DCA">
        <w:rPr>
          <w:rFonts w:hint="eastAsia"/>
          <w:sz w:val="24"/>
          <w:szCs w:val="24"/>
        </w:rPr>
        <w:t>年、</w:t>
      </w:r>
      <w:r w:rsidRPr="00054DCA">
        <w:rPr>
          <w:rFonts w:hint="eastAsia"/>
          <w:sz w:val="24"/>
          <w:szCs w:val="24"/>
        </w:rPr>
        <w:t>2019</w:t>
      </w:r>
      <w:r w:rsidRPr="00054DCA">
        <w:rPr>
          <w:rFonts w:hint="eastAsia"/>
          <w:sz w:val="24"/>
          <w:szCs w:val="24"/>
        </w:rPr>
        <w:t>年，分别在中国青岛、西安、厦门举办了三届“亚太地区防扩散国家联络点培训班”。</w:t>
      </w:r>
    </w:p>
    <w:p w:rsidR="00054DCA" w:rsidRPr="00054DCA" w:rsidRDefault="00054DCA" w:rsidP="00054DCA">
      <w:pPr>
        <w:spacing w:line="360" w:lineRule="auto"/>
        <w:ind w:firstLineChars="200" w:firstLine="480"/>
        <w:rPr>
          <w:sz w:val="24"/>
          <w:szCs w:val="24"/>
        </w:rPr>
      </w:pPr>
      <w:r w:rsidRPr="00054DCA">
        <w:rPr>
          <w:rFonts w:hint="eastAsia"/>
          <w:sz w:val="24"/>
          <w:szCs w:val="24"/>
        </w:rPr>
        <w:t>2004</w:t>
      </w:r>
      <w:r w:rsidRPr="00054DCA">
        <w:rPr>
          <w:rFonts w:hint="eastAsia"/>
          <w:sz w:val="24"/>
          <w:szCs w:val="24"/>
        </w:rPr>
        <w:t>年，中国加入“核供应国集团”。中国严格履行成员义务，积极参与“集团”政策磋商、清单制定、信息交流等事务，与其他成员加强出口管制合作。中国根据“集团”准则，对《核出口管制条例》《核两用品及相关技术出口管制条例》</w:t>
      </w:r>
      <w:proofErr w:type="gramStart"/>
      <w:r w:rsidRPr="00054DCA">
        <w:rPr>
          <w:rFonts w:hint="eastAsia"/>
          <w:sz w:val="24"/>
          <w:szCs w:val="24"/>
        </w:rPr>
        <w:t>作出</w:t>
      </w:r>
      <w:proofErr w:type="gramEnd"/>
      <w:r w:rsidRPr="00054DCA">
        <w:rPr>
          <w:rFonts w:hint="eastAsia"/>
          <w:sz w:val="24"/>
          <w:szCs w:val="24"/>
        </w:rPr>
        <w:t>相应修订，将进口国接受全面保障监督作为核出口条件，并与“集团”管制清单保持同步，定期修订出口管制清单。</w:t>
      </w:r>
    </w:p>
    <w:p w:rsidR="00054DCA" w:rsidRPr="00054DCA" w:rsidRDefault="00054DCA" w:rsidP="00054DCA">
      <w:pPr>
        <w:spacing w:line="360" w:lineRule="auto"/>
        <w:ind w:firstLineChars="200" w:firstLine="480"/>
        <w:rPr>
          <w:sz w:val="24"/>
          <w:szCs w:val="24"/>
        </w:rPr>
      </w:pPr>
      <w:r w:rsidRPr="00054DCA">
        <w:rPr>
          <w:rFonts w:hint="eastAsia"/>
          <w:sz w:val="24"/>
          <w:szCs w:val="24"/>
        </w:rPr>
        <w:t>2004</w:t>
      </w:r>
      <w:r w:rsidRPr="00054DCA">
        <w:rPr>
          <w:rFonts w:hint="eastAsia"/>
          <w:sz w:val="24"/>
          <w:szCs w:val="24"/>
        </w:rPr>
        <w:t>年，中国正式申请加入“导弹及其技术控制制度”并与其保持沟通交流，举办</w:t>
      </w:r>
      <w:r w:rsidRPr="00054DCA">
        <w:rPr>
          <w:rFonts w:hint="eastAsia"/>
          <w:sz w:val="24"/>
          <w:szCs w:val="24"/>
        </w:rPr>
        <w:t>5</w:t>
      </w:r>
      <w:r w:rsidRPr="00054DCA">
        <w:rPr>
          <w:rFonts w:hint="eastAsia"/>
          <w:sz w:val="24"/>
          <w:szCs w:val="24"/>
        </w:rPr>
        <w:t>轮对话会，就导弹领域的出口管制制度、管制清单、执法情况及中国加入等问题进行交流和磋商。中国在制定导弹出口管制条例和清单时，借鉴了“制度”准则和技术附件。</w:t>
      </w:r>
    </w:p>
    <w:p w:rsidR="00054DCA" w:rsidRPr="00054DCA" w:rsidRDefault="00054DCA" w:rsidP="00054DCA">
      <w:pPr>
        <w:spacing w:line="360" w:lineRule="auto"/>
        <w:ind w:firstLineChars="200" w:firstLine="480"/>
        <w:rPr>
          <w:sz w:val="24"/>
          <w:szCs w:val="24"/>
        </w:rPr>
      </w:pPr>
      <w:r w:rsidRPr="00054DCA">
        <w:rPr>
          <w:rFonts w:hint="eastAsia"/>
          <w:sz w:val="24"/>
          <w:szCs w:val="24"/>
        </w:rPr>
        <w:t>中国同“瓦森纳安排”保持沟通与交流，双方举行了</w:t>
      </w:r>
      <w:r w:rsidRPr="00054DCA">
        <w:rPr>
          <w:rFonts w:hint="eastAsia"/>
          <w:sz w:val="24"/>
          <w:szCs w:val="24"/>
        </w:rPr>
        <w:t>5</w:t>
      </w:r>
      <w:r w:rsidRPr="00054DCA">
        <w:rPr>
          <w:rFonts w:hint="eastAsia"/>
          <w:sz w:val="24"/>
          <w:szCs w:val="24"/>
        </w:rPr>
        <w:t>轮对话会，就常规武器及相关两用物项和技术的出口管制原则、清单及“最佳操作规范”等问题深入交换意见。</w:t>
      </w:r>
    </w:p>
    <w:p w:rsidR="00054DCA" w:rsidRPr="00054DCA" w:rsidRDefault="00054DCA" w:rsidP="00054DCA">
      <w:pPr>
        <w:spacing w:line="360" w:lineRule="auto"/>
        <w:ind w:firstLineChars="200" w:firstLine="480"/>
        <w:rPr>
          <w:sz w:val="24"/>
          <w:szCs w:val="24"/>
        </w:rPr>
      </w:pPr>
      <w:r w:rsidRPr="00054DCA">
        <w:rPr>
          <w:rFonts w:hint="eastAsia"/>
          <w:sz w:val="24"/>
          <w:szCs w:val="24"/>
        </w:rPr>
        <w:t>中国与“澳大利亚集团”保持接触和交流，双方举行</w:t>
      </w:r>
      <w:r w:rsidRPr="00054DCA">
        <w:rPr>
          <w:rFonts w:hint="eastAsia"/>
          <w:sz w:val="24"/>
          <w:szCs w:val="24"/>
        </w:rPr>
        <w:t>6</w:t>
      </w:r>
      <w:r w:rsidRPr="00054DCA">
        <w:rPr>
          <w:rFonts w:hint="eastAsia"/>
          <w:sz w:val="24"/>
          <w:szCs w:val="24"/>
        </w:rPr>
        <w:t>轮磋商，就生物和化学领域防扩散形势、《禁止化学武器公约》和《禁止生物武器公约》履约情况、“澳大利亚集团”运作情况等交换意见。</w:t>
      </w:r>
    </w:p>
    <w:p w:rsidR="00054DCA" w:rsidRPr="00054DCA" w:rsidRDefault="00054DCA" w:rsidP="00054DCA">
      <w:pPr>
        <w:spacing w:line="360" w:lineRule="auto"/>
        <w:ind w:firstLineChars="200" w:firstLine="480"/>
        <w:rPr>
          <w:sz w:val="24"/>
          <w:szCs w:val="24"/>
        </w:rPr>
      </w:pPr>
      <w:r w:rsidRPr="00054DCA">
        <w:rPr>
          <w:rFonts w:hint="eastAsia"/>
          <w:sz w:val="24"/>
          <w:szCs w:val="24"/>
        </w:rPr>
        <w:t>中国愿同国际社会共同推动出口管制相关多边机制保持公正性和开放性，增</w:t>
      </w:r>
      <w:r w:rsidRPr="00054DCA">
        <w:rPr>
          <w:rFonts w:hint="eastAsia"/>
          <w:sz w:val="24"/>
          <w:szCs w:val="24"/>
        </w:rPr>
        <w:lastRenderedPageBreak/>
        <w:t>加成员的代表性和多样性，坚持走团结合作之路，抵制歧视性做法，携手应对各种全球性问题，共同创造人类更加美好的未来。</w:t>
      </w:r>
    </w:p>
    <w:p w:rsidR="00054DCA" w:rsidRPr="00054DCA" w:rsidRDefault="00054DCA" w:rsidP="00054DCA">
      <w:pPr>
        <w:spacing w:line="360" w:lineRule="auto"/>
        <w:ind w:firstLineChars="200" w:firstLine="482"/>
        <w:rPr>
          <w:b/>
          <w:bCs/>
          <w:sz w:val="24"/>
          <w:szCs w:val="24"/>
        </w:rPr>
      </w:pPr>
      <w:r w:rsidRPr="00054DCA">
        <w:rPr>
          <w:rFonts w:hint="eastAsia"/>
          <w:b/>
          <w:bCs/>
          <w:sz w:val="24"/>
          <w:szCs w:val="24"/>
        </w:rPr>
        <w:t>结束语</w:t>
      </w:r>
    </w:p>
    <w:p w:rsidR="00054DCA" w:rsidRPr="00054DCA" w:rsidRDefault="00054DCA" w:rsidP="00054DCA">
      <w:pPr>
        <w:spacing w:line="360" w:lineRule="auto"/>
        <w:ind w:firstLineChars="200" w:firstLine="480"/>
        <w:rPr>
          <w:sz w:val="24"/>
          <w:szCs w:val="24"/>
        </w:rPr>
      </w:pPr>
      <w:r w:rsidRPr="00054DCA">
        <w:rPr>
          <w:rFonts w:hint="eastAsia"/>
          <w:sz w:val="24"/>
          <w:szCs w:val="24"/>
        </w:rPr>
        <w:t>当前，国际格局深刻演变，国际出口管制面临诸多挑战，建设一个持久和平、普遍安全、共同繁荣、开放包容、清洁美丽的世界任重道远。加强国际合作，谋求共同安全与发展，需要各国长期不懈的共同努力。</w:t>
      </w:r>
    </w:p>
    <w:p w:rsidR="001136C5" w:rsidRPr="00054DCA" w:rsidRDefault="00054DCA" w:rsidP="00054DCA">
      <w:pPr>
        <w:spacing w:line="360" w:lineRule="auto"/>
        <w:ind w:firstLineChars="200" w:firstLine="480"/>
        <w:rPr>
          <w:sz w:val="24"/>
          <w:szCs w:val="24"/>
        </w:rPr>
      </w:pPr>
      <w:r w:rsidRPr="00054DCA">
        <w:rPr>
          <w:rFonts w:hint="eastAsia"/>
          <w:sz w:val="24"/>
          <w:szCs w:val="24"/>
        </w:rPr>
        <w:t>中国将坚持总体国家安全观，不断推进出口管制体系和能力建设，强化管理，严格执法，推进合</w:t>
      </w:r>
      <w:proofErr w:type="gramStart"/>
      <w:r w:rsidRPr="00054DCA">
        <w:rPr>
          <w:rFonts w:hint="eastAsia"/>
          <w:sz w:val="24"/>
          <w:szCs w:val="24"/>
        </w:rPr>
        <w:t>规</w:t>
      </w:r>
      <w:proofErr w:type="gramEnd"/>
      <w:r w:rsidRPr="00054DCA">
        <w:rPr>
          <w:rFonts w:hint="eastAsia"/>
          <w:sz w:val="24"/>
          <w:szCs w:val="24"/>
        </w:rPr>
        <w:t>建设，有效应对新形势下面临的风险和挑战。中国将担当大国责任，履行国际义务和承诺，开展出口管制交流与合作，同各国一道，推进国际出口管制治理健康发展，为构建人类命运共同体</w:t>
      </w:r>
      <w:proofErr w:type="gramStart"/>
      <w:r w:rsidRPr="00054DCA">
        <w:rPr>
          <w:rFonts w:hint="eastAsia"/>
          <w:sz w:val="24"/>
          <w:szCs w:val="24"/>
        </w:rPr>
        <w:t>作出</w:t>
      </w:r>
      <w:proofErr w:type="gramEnd"/>
      <w:r w:rsidRPr="00054DCA">
        <w:rPr>
          <w:rFonts w:hint="eastAsia"/>
          <w:sz w:val="24"/>
          <w:szCs w:val="24"/>
        </w:rPr>
        <w:t>积极贡献。</w:t>
      </w:r>
    </w:p>
    <w:sectPr w:rsidR="001136C5" w:rsidRPr="00054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CA"/>
    <w:rsid w:val="00054DCA"/>
    <w:rsid w:val="001136C5"/>
    <w:rsid w:val="00E8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C487"/>
  <w15:chartTrackingRefBased/>
  <w15:docId w15:val="{D0F280C9-9C76-4A4A-96C3-735FA885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cp:revision>
  <dcterms:created xsi:type="dcterms:W3CDTF">2022-09-26T08:36:00Z</dcterms:created>
  <dcterms:modified xsi:type="dcterms:W3CDTF">2022-09-26T08:43:00Z</dcterms:modified>
</cp:coreProperties>
</file>